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E814B" w14:textId="77777777" w:rsidR="001C0858" w:rsidRPr="00967025" w:rsidRDefault="001C0858" w:rsidP="001C0858">
      <w:pPr>
        <w:rPr>
          <w:noProof/>
          <w:sz w:val="18"/>
          <w:szCs w:val="18"/>
        </w:rPr>
      </w:pPr>
    </w:p>
    <w:p w14:paraId="3122DEBB" w14:textId="77777777" w:rsidR="001C0858" w:rsidRPr="00967025" w:rsidRDefault="001C0858" w:rsidP="001C0858">
      <w:pPr>
        <w:rPr>
          <w:noProof/>
          <w:sz w:val="18"/>
          <w:szCs w:val="18"/>
        </w:rPr>
      </w:pPr>
    </w:p>
    <w:p w14:paraId="21C78686" w14:textId="77777777" w:rsidR="001C0858" w:rsidRPr="00967025" w:rsidRDefault="001C0858" w:rsidP="001C0858">
      <w:pPr>
        <w:rPr>
          <w:noProof/>
          <w:sz w:val="18"/>
          <w:szCs w:val="18"/>
        </w:rPr>
      </w:pPr>
    </w:p>
    <w:p w14:paraId="7E808D4E" w14:textId="2533F2A5" w:rsidR="001C0858" w:rsidRPr="00967025" w:rsidRDefault="00454E1E" w:rsidP="001C0858">
      <w:pPr>
        <w:jc w:val="center"/>
        <w:rPr>
          <w:b/>
          <w:bCs/>
          <w:noProof/>
          <w:color w:val="0B4B73" w:themeColor="accent3"/>
          <w:sz w:val="72"/>
          <w:szCs w:val="72"/>
        </w:rPr>
      </w:pPr>
      <w:r>
        <w:rPr>
          <w:b/>
          <w:bCs/>
          <w:noProof/>
          <w:color w:val="0B4B73" w:themeColor="accent3"/>
          <w:sz w:val="72"/>
          <w:szCs w:val="72"/>
        </w:rPr>
        <w:t xml:space="preserve">Gedragscode / </w:t>
      </w:r>
      <w:r w:rsidR="00EC0573">
        <w:rPr>
          <w:b/>
          <w:bCs/>
          <w:noProof/>
          <w:color w:val="0B4B73" w:themeColor="accent3"/>
          <w:sz w:val="72"/>
          <w:szCs w:val="72"/>
        </w:rPr>
        <w:t>Integriteitscode</w:t>
      </w:r>
      <w:r w:rsidR="00344E26">
        <w:rPr>
          <w:b/>
          <w:bCs/>
          <w:noProof/>
          <w:color w:val="0B4B73" w:themeColor="accent3"/>
          <w:sz w:val="72"/>
          <w:szCs w:val="72"/>
        </w:rPr>
        <w:t xml:space="preserve">  </w:t>
      </w:r>
      <w:r w:rsidR="001C0858" w:rsidRPr="00967025">
        <w:rPr>
          <w:b/>
          <w:bCs/>
          <w:noProof/>
          <w:color w:val="0B4B73" w:themeColor="accent3"/>
          <w:sz w:val="72"/>
          <w:szCs w:val="72"/>
        </w:rPr>
        <w:br/>
      </w:r>
      <w:r w:rsidR="004425F1" w:rsidRPr="003038B2">
        <w:rPr>
          <w:b/>
          <w:bCs/>
          <w:noProof/>
          <w:color w:val="E97726"/>
          <w:sz w:val="56"/>
          <w:szCs w:val="56"/>
        </w:rPr>
        <w:t>Stichting Verderwijs</w:t>
      </w:r>
    </w:p>
    <w:p w14:paraId="24B9E63E" w14:textId="77777777" w:rsidR="001C0858" w:rsidRPr="00967025" w:rsidRDefault="001C0858" w:rsidP="001C0858">
      <w:pPr>
        <w:jc w:val="center"/>
        <w:rPr>
          <w:b/>
          <w:bCs/>
          <w:noProof/>
          <w:sz w:val="72"/>
          <w:szCs w:val="72"/>
        </w:rPr>
      </w:pPr>
    </w:p>
    <w:p w14:paraId="0AC2AA93" w14:textId="77777777" w:rsidR="001C0858" w:rsidRPr="00967025" w:rsidRDefault="001C0858" w:rsidP="001C0858">
      <w:pPr>
        <w:jc w:val="center"/>
        <w:rPr>
          <w:noProof/>
          <w:sz w:val="18"/>
          <w:szCs w:val="18"/>
        </w:rPr>
      </w:pPr>
    </w:p>
    <w:p w14:paraId="691678E8" w14:textId="77777777" w:rsidR="001C0858" w:rsidRPr="00967025" w:rsidRDefault="001C0858" w:rsidP="001C0858">
      <w:pPr>
        <w:jc w:val="center"/>
        <w:rPr>
          <w:noProof/>
          <w:sz w:val="18"/>
          <w:szCs w:val="18"/>
        </w:rPr>
      </w:pPr>
    </w:p>
    <w:p w14:paraId="1E293C44" w14:textId="77777777" w:rsidR="001C0858" w:rsidRPr="00967025" w:rsidRDefault="001C0858" w:rsidP="001C0858">
      <w:pPr>
        <w:jc w:val="center"/>
        <w:rPr>
          <w:noProof/>
          <w:sz w:val="18"/>
          <w:szCs w:val="18"/>
        </w:rPr>
      </w:pPr>
    </w:p>
    <w:tbl>
      <w:tblPr>
        <w:tblW w:w="0" w:type="auto"/>
        <w:tblInd w:w="1038" w:type="dxa"/>
        <w:tblCellMar>
          <w:top w:w="15" w:type="dxa"/>
          <w:left w:w="15" w:type="dxa"/>
          <w:bottom w:w="15" w:type="dxa"/>
          <w:right w:w="15" w:type="dxa"/>
        </w:tblCellMar>
        <w:tblLook w:val="04A0" w:firstRow="1" w:lastRow="0" w:firstColumn="1" w:lastColumn="0" w:noHBand="0" w:noVBand="1"/>
      </w:tblPr>
      <w:tblGrid>
        <w:gridCol w:w="2972"/>
        <w:gridCol w:w="1134"/>
        <w:gridCol w:w="992"/>
        <w:gridCol w:w="1418"/>
      </w:tblGrid>
      <w:tr w:rsidR="001C0858" w:rsidRPr="00576A4F" w14:paraId="3D4232D5" w14:textId="77777777" w:rsidTr="17AE447B">
        <w:trPr>
          <w:trHeight w:val="345"/>
        </w:trPr>
        <w:tc>
          <w:tcPr>
            <w:tcW w:w="2972" w:type="dxa"/>
            <w:tcMar>
              <w:top w:w="0" w:type="dxa"/>
              <w:left w:w="108" w:type="dxa"/>
              <w:bottom w:w="0" w:type="dxa"/>
              <w:right w:w="108" w:type="dxa"/>
            </w:tcMar>
            <w:hideMark/>
          </w:tcPr>
          <w:p w14:paraId="2EF9CA55" w14:textId="77777777" w:rsidR="001C0858" w:rsidRPr="00576A4F" w:rsidRDefault="001C0858" w:rsidP="00124E71">
            <w:pPr>
              <w:spacing w:before="0" w:after="0" w:line="240" w:lineRule="auto"/>
              <w:jc w:val="right"/>
              <w:rPr>
                <w:rFonts w:eastAsia="Times New Roman" w:cs="Times New Roman"/>
                <w:color w:val="E97726" w:themeColor="accent2"/>
                <w:sz w:val="16"/>
                <w:szCs w:val="16"/>
                <w:lang w:eastAsia="nl-NL"/>
              </w:rPr>
            </w:pPr>
            <w:r w:rsidRPr="00967025">
              <w:rPr>
                <w:rFonts w:eastAsia="Times New Roman" w:cs="Times New Roman"/>
                <w:color w:val="E97726" w:themeColor="accent2"/>
                <w:sz w:val="16"/>
                <w:szCs w:val="16"/>
                <w:lang w:eastAsia="nl-NL"/>
              </w:rPr>
              <w:t>s</w:t>
            </w:r>
            <w:r w:rsidRPr="00576A4F">
              <w:rPr>
                <w:rFonts w:eastAsia="Times New Roman" w:cs="Times New Roman"/>
                <w:color w:val="E97726" w:themeColor="accent2"/>
                <w:sz w:val="16"/>
                <w:szCs w:val="16"/>
                <w:lang w:eastAsia="nl-NL"/>
              </w:rPr>
              <w:t>oort document</w:t>
            </w:r>
            <w:r w:rsidRPr="00967025">
              <w:rPr>
                <w:rFonts w:eastAsia="Times New Roman" w:cs="Times New Roman"/>
                <w:color w:val="E97726" w:themeColor="accent2"/>
                <w:sz w:val="16"/>
                <w:szCs w:val="16"/>
                <w:lang w:eastAsia="nl-NL"/>
              </w:rPr>
              <w:t>:</w:t>
            </w:r>
          </w:p>
        </w:tc>
        <w:tc>
          <w:tcPr>
            <w:tcW w:w="3544" w:type="dxa"/>
            <w:gridSpan w:val="3"/>
            <w:tcMar>
              <w:top w:w="0" w:type="dxa"/>
              <w:left w:w="108" w:type="dxa"/>
              <w:bottom w:w="0" w:type="dxa"/>
              <w:right w:w="108" w:type="dxa"/>
            </w:tcMar>
            <w:hideMark/>
          </w:tcPr>
          <w:p w14:paraId="3FD3D940" w14:textId="6E56D8A8" w:rsidR="001C0858" w:rsidRPr="00576A4F" w:rsidRDefault="001C0858" w:rsidP="00124E71">
            <w:pPr>
              <w:tabs>
                <w:tab w:val="left" w:pos="259"/>
              </w:tabs>
              <w:spacing w:before="0" w:after="0" w:line="240" w:lineRule="auto"/>
              <w:rPr>
                <w:rFonts w:eastAsia="Times New Roman" w:cs="Times New Roman"/>
                <w:color w:val="0B4B73" w:themeColor="accent3"/>
                <w:sz w:val="16"/>
                <w:szCs w:val="16"/>
                <w:lang w:eastAsia="nl-NL"/>
              </w:rPr>
            </w:pPr>
            <w:r>
              <w:rPr>
                <w:rFonts w:eastAsia="Times New Roman" w:cs="Times New Roman"/>
                <w:color w:val="0B4B73" w:themeColor="accent3"/>
                <w:sz w:val="16"/>
                <w:szCs w:val="16"/>
                <w:lang w:eastAsia="nl-NL"/>
              </w:rPr>
              <w:t>:</w:t>
            </w:r>
            <w:r w:rsidR="004425F1">
              <w:rPr>
                <w:rFonts w:eastAsia="Times New Roman" w:cs="Times New Roman"/>
                <w:color w:val="0B4B73" w:themeColor="accent3"/>
                <w:sz w:val="16"/>
                <w:szCs w:val="16"/>
                <w:lang w:eastAsia="nl-NL"/>
              </w:rPr>
              <w:t xml:space="preserve"> Beleidsdocument /Richtlijn</w:t>
            </w:r>
          </w:p>
        </w:tc>
      </w:tr>
      <w:tr w:rsidR="001C0858" w:rsidRPr="00576A4F" w14:paraId="58930DF0" w14:textId="77777777" w:rsidTr="17AE447B">
        <w:trPr>
          <w:trHeight w:val="345"/>
        </w:trPr>
        <w:tc>
          <w:tcPr>
            <w:tcW w:w="2972" w:type="dxa"/>
            <w:tcMar>
              <w:top w:w="0" w:type="dxa"/>
              <w:left w:w="108" w:type="dxa"/>
              <w:bottom w:w="0" w:type="dxa"/>
              <w:right w:w="108" w:type="dxa"/>
            </w:tcMar>
            <w:hideMark/>
          </w:tcPr>
          <w:p w14:paraId="2FA4F344" w14:textId="77777777" w:rsidR="001C0858" w:rsidRPr="00576A4F" w:rsidRDefault="001C0858" w:rsidP="00124E71">
            <w:pPr>
              <w:spacing w:before="0" w:after="0" w:line="240" w:lineRule="auto"/>
              <w:jc w:val="right"/>
              <w:rPr>
                <w:rFonts w:eastAsia="Times New Roman" w:cs="Times New Roman"/>
                <w:color w:val="E97726" w:themeColor="accent2"/>
                <w:sz w:val="16"/>
                <w:szCs w:val="16"/>
                <w:lang w:eastAsia="nl-NL"/>
              </w:rPr>
            </w:pPr>
            <w:r w:rsidRPr="00967025">
              <w:rPr>
                <w:rFonts w:eastAsia="Times New Roman" w:cs="Times New Roman"/>
                <w:color w:val="E97726" w:themeColor="accent2"/>
                <w:sz w:val="16"/>
                <w:szCs w:val="16"/>
                <w:lang w:eastAsia="nl-NL"/>
              </w:rPr>
              <w:t>d</w:t>
            </w:r>
            <w:r w:rsidRPr="00576A4F">
              <w:rPr>
                <w:rFonts w:eastAsia="Times New Roman" w:cs="Times New Roman"/>
                <w:color w:val="E97726" w:themeColor="accent2"/>
                <w:sz w:val="16"/>
                <w:szCs w:val="16"/>
                <w:lang w:eastAsia="nl-NL"/>
              </w:rPr>
              <w:t>omein</w:t>
            </w:r>
            <w:r w:rsidRPr="00967025">
              <w:rPr>
                <w:rFonts w:eastAsia="Times New Roman" w:cs="Times New Roman"/>
                <w:color w:val="E97726" w:themeColor="accent2"/>
                <w:sz w:val="16"/>
                <w:szCs w:val="16"/>
                <w:lang w:eastAsia="nl-NL"/>
              </w:rPr>
              <w:t>:</w:t>
            </w:r>
          </w:p>
        </w:tc>
        <w:tc>
          <w:tcPr>
            <w:tcW w:w="3544" w:type="dxa"/>
            <w:gridSpan w:val="3"/>
            <w:tcMar>
              <w:top w:w="0" w:type="dxa"/>
              <w:left w:w="108" w:type="dxa"/>
              <w:bottom w:w="0" w:type="dxa"/>
              <w:right w:w="108" w:type="dxa"/>
            </w:tcMar>
            <w:hideMark/>
          </w:tcPr>
          <w:p w14:paraId="66154208" w14:textId="39706D42" w:rsidR="001C0858" w:rsidRPr="00576A4F" w:rsidRDefault="001C0858" w:rsidP="00124E71">
            <w:pPr>
              <w:spacing w:before="0" w:after="0" w:line="240" w:lineRule="auto"/>
              <w:rPr>
                <w:rFonts w:eastAsia="Times New Roman" w:cs="Times New Roman"/>
                <w:color w:val="0B4B73" w:themeColor="accent3"/>
                <w:sz w:val="16"/>
                <w:szCs w:val="16"/>
                <w:lang w:eastAsia="nl-NL"/>
              </w:rPr>
            </w:pPr>
            <w:r>
              <w:rPr>
                <w:rFonts w:eastAsia="Times New Roman" w:cs="Times New Roman"/>
                <w:color w:val="0B4B73" w:themeColor="accent3"/>
                <w:sz w:val="16"/>
                <w:szCs w:val="16"/>
                <w:lang w:eastAsia="nl-NL"/>
              </w:rPr>
              <w:t>:</w:t>
            </w:r>
            <w:r w:rsidR="004425F1">
              <w:rPr>
                <w:rFonts w:eastAsia="Times New Roman" w:cs="Times New Roman"/>
                <w:color w:val="0B4B73" w:themeColor="accent3"/>
                <w:sz w:val="16"/>
                <w:szCs w:val="16"/>
                <w:lang w:eastAsia="nl-NL"/>
              </w:rPr>
              <w:t xml:space="preserve"> HR</w:t>
            </w:r>
          </w:p>
        </w:tc>
      </w:tr>
      <w:tr w:rsidR="001C0858" w:rsidRPr="00576A4F" w14:paraId="2E5CA8CC" w14:textId="77777777" w:rsidTr="17AE447B">
        <w:trPr>
          <w:trHeight w:val="345"/>
        </w:trPr>
        <w:tc>
          <w:tcPr>
            <w:tcW w:w="2972" w:type="dxa"/>
            <w:tcMar>
              <w:top w:w="0" w:type="dxa"/>
              <w:left w:w="108" w:type="dxa"/>
              <w:bottom w:w="0" w:type="dxa"/>
              <w:right w:w="108" w:type="dxa"/>
            </w:tcMar>
            <w:hideMark/>
          </w:tcPr>
          <w:p w14:paraId="1C8A92A5" w14:textId="77777777" w:rsidR="001C0858" w:rsidRPr="00576A4F" w:rsidRDefault="001C0858" w:rsidP="00124E71">
            <w:pPr>
              <w:spacing w:before="0" w:after="0" w:line="240" w:lineRule="auto"/>
              <w:jc w:val="right"/>
              <w:rPr>
                <w:rFonts w:eastAsia="Times New Roman" w:cs="Times New Roman"/>
                <w:color w:val="E97726" w:themeColor="accent2"/>
                <w:sz w:val="16"/>
                <w:szCs w:val="16"/>
                <w:lang w:eastAsia="nl-NL"/>
              </w:rPr>
            </w:pPr>
            <w:r w:rsidRPr="00967025">
              <w:rPr>
                <w:rFonts w:eastAsia="Times New Roman" w:cs="Times New Roman"/>
                <w:color w:val="E97726" w:themeColor="accent2"/>
                <w:sz w:val="16"/>
                <w:szCs w:val="16"/>
                <w:lang w:eastAsia="nl-NL"/>
              </w:rPr>
              <w:t>v</w:t>
            </w:r>
            <w:r w:rsidRPr="00576A4F">
              <w:rPr>
                <w:rFonts w:eastAsia="Times New Roman" w:cs="Times New Roman"/>
                <w:color w:val="E97726" w:themeColor="accent2"/>
                <w:sz w:val="16"/>
                <w:szCs w:val="16"/>
                <w:lang w:eastAsia="nl-NL"/>
              </w:rPr>
              <w:t>astgesteld op</w:t>
            </w:r>
            <w:r w:rsidRPr="00967025">
              <w:rPr>
                <w:rFonts w:eastAsia="Times New Roman" w:cs="Times New Roman"/>
                <w:color w:val="E97726" w:themeColor="accent2"/>
                <w:sz w:val="16"/>
                <w:szCs w:val="16"/>
                <w:lang w:eastAsia="nl-NL"/>
              </w:rPr>
              <w:t>:</w:t>
            </w:r>
          </w:p>
        </w:tc>
        <w:tc>
          <w:tcPr>
            <w:tcW w:w="3544" w:type="dxa"/>
            <w:gridSpan w:val="3"/>
            <w:tcMar>
              <w:top w:w="0" w:type="dxa"/>
              <w:left w:w="108" w:type="dxa"/>
              <w:bottom w:w="0" w:type="dxa"/>
              <w:right w:w="108" w:type="dxa"/>
            </w:tcMar>
            <w:hideMark/>
          </w:tcPr>
          <w:p w14:paraId="0B289159" w14:textId="67A89C39" w:rsidR="001C0858" w:rsidRPr="00576A4F" w:rsidRDefault="001C0858" w:rsidP="00124E71">
            <w:pPr>
              <w:spacing w:before="0" w:after="0" w:line="240" w:lineRule="auto"/>
              <w:rPr>
                <w:rFonts w:eastAsia="Times New Roman" w:cs="Times New Roman"/>
                <w:color w:val="0B4B73" w:themeColor="accent3"/>
                <w:sz w:val="16"/>
                <w:szCs w:val="16"/>
                <w:lang w:eastAsia="nl-NL"/>
              </w:rPr>
            </w:pPr>
            <w:r w:rsidRPr="17AE447B">
              <w:rPr>
                <w:rFonts w:eastAsia="Times New Roman" w:cs="Times New Roman"/>
                <w:color w:val="0B4B73" w:themeColor="accent4"/>
                <w:sz w:val="16"/>
                <w:szCs w:val="16"/>
                <w:lang w:eastAsia="nl-NL"/>
              </w:rPr>
              <w:t>:</w:t>
            </w:r>
            <w:r w:rsidR="004425F1" w:rsidRPr="17AE447B">
              <w:rPr>
                <w:rFonts w:eastAsia="Times New Roman" w:cs="Times New Roman"/>
                <w:color w:val="0B4B73" w:themeColor="accent4"/>
                <w:sz w:val="16"/>
                <w:szCs w:val="16"/>
                <w:lang w:eastAsia="nl-NL"/>
              </w:rPr>
              <w:t xml:space="preserve"> </w:t>
            </w:r>
            <w:r w:rsidR="5B86EFE7" w:rsidRPr="17AE447B">
              <w:rPr>
                <w:rFonts w:eastAsia="Times New Roman" w:cs="Times New Roman"/>
                <w:color w:val="0B4B73" w:themeColor="accent4"/>
                <w:sz w:val="16"/>
                <w:szCs w:val="16"/>
                <w:lang w:eastAsia="nl-NL"/>
              </w:rPr>
              <w:t>vastgesteld</w:t>
            </w:r>
          </w:p>
        </w:tc>
      </w:tr>
      <w:tr w:rsidR="001C0858" w:rsidRPr="00967025" w14:paraId="4C705723" w14:textId="77777777" w:rsidTr="17AE447B">
        <w:trPr>
          <w:trHeight w:val="345"/>
        </w:trPr>
        <w:tc>
          <w:tcPr>
            <w:tcW w:w="2972" w:type="dxa"/>
            <w:tcMar>
              <w:top w:w="0" w:type="dxa"/>
              <w:left w:w="108" w:type="dxa"/>
              <w:bottom w:w="0" w:type="dxa"/>
              <w:right w:w="108" w:type="dxa"/>
            </w:tcMar>
            <w:hideMark/>
          </w:tcPr>
          <w:p w14:paraId="33C46D0E" w14:textId="77777777" w:rsidR="001C0858" w:rsidRPr="00576A4F" w:rsidRDefault="001C0858" w:rsidP="00124E71">
            <w:pPr>
              <w:spacing w:before="0" w:after="0" w:line="240" w:lineRule="auto"/>
              <w:jc w:val="right"/>
              <w:rPr>
                <w:rFonts w:eastAsia="Times New Roman" w:cs="Times New Roman"/>
                <w:color w:val="E97726" w:themeColor="accent2"/>
                <w:sz w:val="16"/>
                <w:szCs w:val="16"/>
                <w:lang w:eastAsia="nl-NL"/>
              </w:rPr>
            </w:pPr>
            <w:r w:rsidRPr="00967025">
              <w:rPr>
                <w:rFonts w:eastAsia="Times New Roman" w:cs="Times New Roman"/>
                <w:color w:val="E97726" w:themeColor="accent2"/>
                <w:sz w:val="16"/>
                <w:szCs w:val="16"/>
                <w:lang w:eastAsia="nl-NL"/>
              </w:rPr>
              <w:t>t</w:t>
            </w:r>
            <w:r w:rsidRPr="00576A4F">
              <w:rPr>
                <w:rFonts w:eastAsia="Times New Roman" w:cs="Times New Roman"/>
                <w:color w:val="E97726" w:themeColor="accent2"/>
                <w:sz w:val="16"/>
                <w:szCs w:val="16"/>
                <w:lang w:eastAsia="nl-NL"/>
              </w:rPr>
              <w:t>raject MR</w:t>
            </w:r>
            <w:r w:rsidRPr="00967025">
              <w:rPr>
                <w:rFonts w:eastAsia="Times New Roman" w:cs="Times New Roman"/>
                <w:color w:val="E97726" w:themeColor="accent2"/>
                <w:sz w:val="16"/>
                <w:szCs w:val="16"/>
                <w:lang w:eastAsia="nl-NL"/>
              </w:rPr>
              <w:t>:</w:t>
            </w:r>
          </w:p>
        </w:tc>
        <w:tc>
          <w:tcPr>
            <w:tcW w:w="1134" w:type="dxa"/>
            <w:tcMar>
              <w:top w:w="0" w:type="dxa"/>
              <w:left w:w="108" w:type="dxa"/>
              <w:bottom w:w="0" w:type="dxa"/>
              <w:right w:w="108" w:type="dxa"/>
            </w:tcMar>
            <w:hideMark/>
          </w:tcPr>
          <w:p w14:paraId="11988EDA" w14:textId="77777777" w:rsidR="001C0858" w:rsidRPr="00576A4F" w:rsidRDefault="00151A50" w:rsidP="00124E71">
            <w:pPr>
              <w:spacing w:before="0" w:after="0" w:line="240" w:lineRule="auto"/>
              <w:rPr>
                <w:rFonts w:eastAsia="Times New Roman" w:cs="Times New Roman"/>
                <w:color w:val="0B4B73" w:themeColor="accent3"/>
                <w:sz w:val="16"/>
                <w:szCs w:val="16"/>
                <w:lang w:eastAsia="nl-NL"/>
              </w:rPr>
            </w:pPr>
            <w:sdt>
              <w:sdtPr>
                <w:rPr>
                  <w:rFonts w:eastAsia="Times New Roman" w:cs="Times New Roman"/>
                  <w:color w:val="0B4B73" w:themeColor="accent3"/>
                  <w:sz w:val="16"/>
                  <w:szCs w:val="16"/>
                  <w:lang w:eastAsia="nl-NL"/>
                </w:rPr>
                <w:id w:val="-1936043637"/>
                <w14:checkbox>
                  <w14:checked w14:val="0"/>
                  <w14:checkedState w14:val="2612" w14:font="MS Gothic"/>
                  <w14:uncheckedState w14:val="2610" w14:font="MS Gothic"/>
                </w14:checkbox>
              </w:sdtPr>
              <w:sdtEndPr/>
              <w:sdtContent>
                <w:r w:rsidR="001C0858">
                  <w:rPr>
                    <w:rFonts w:ascii="MS Gothic" w:eastAsia="MS Gothic" w:hAnsi="MS Gothic" w:cs="Times New Roman" w:hint="eastAsia"/>
                    <w:color w:val="0B4B73" w:themeColor="accent3"/>
                    <w:sz w:val="16"/>
                    <w:szCs w:val="16"/>
                    <w:lang w:eastAsia="nl-NL"/>
                  </w:rPr>
                  <w:t>☐</w:t>
                </w:r>
              </w:sdtContent>
            </w:sdt>
            <w:r w:rsidR="001C0858" w:rsidRPr="00967025">
              <w:rPr>
                <w:rFonts w:eastAsia="Times New Roman" w:cs="Times New Roman"/>
                <w:color w:val="0B4B73" w:themeColor="accent3"/>
                <w:sz w:val="16"/>
                <w:szCs w:val="16"/>
                <w:lang w:eastAsia="nl-NL"/>
              </w:rPr>
              <w:t xml:space="preserve"> </w:t>
            </w:r>
            <w:r w:rsidR="001C0858" w:rsidRPr="00576A4F">
              <w:rPr>
                <w:rFonts w:eastAsia="Times New Roman" w:cs="Times New Roman"/>
                <w:color w:val="0B4B73" w:themeColor="accent3"/>
                <w:sz w:val="16"/>
                <w:szCs w:val="16"/>
                <w:lang w:eastAsia="nl-NL"/>
              </w:rPr>
              <w:t>n.v.t</w:t>
            </w:r>
          </w:p>
        </w:tc>
        <w:tc>
          <w:tcPr>
            <w:tcW w:w="992" w:type="dxa"/>
            <w:tcMar>
              <w:top w:w="0" w:type="dxa"/>
              <w:left w:w="108" w:type="dxa"/>
              <w:bottom w:w="0" w:type="dxa"/>
              <w:right w:w="108" w:type="dxa"/>
            </w:tcMar>
            <w:hideMark/>
          </w:tcPr>
          <w:p w14:paraId="24ACEFBA" w14:textId="45DDE152" w:rsidR="001C0858" w:rsidRPr="00576A4F" w:rsidRDefault="00151A50" w:rsidP="00124E71">
            <w:pPr>
              <w:spacing w:before="0" w:after="0" w:line="240" w:lineRule="auto"/>
              <w:rPr>
                <w:rFonts w:eastAsia="Times New Roman" w:cs="Times New Roman"/>
                <w:color w:val="0B4B73" w:themeColor="accent3"/>
                <w:sz w:val="16"/>
                <w:szCs w:val="16"/>
                <w:lang w:eastAsia="nl-NL"/>
              </w:rPr>
            </w:pPr>
            <w:sdt>
              <w:sdtPr>
                <w:rPr>
                  <w:rFonts w:eastAsia="Times New Roman" w:cs="Times New Roman"/>
                  <w:color w:val="0B4B73" w:themeColor="accent3"/>
                  <w:sz w:val="16"/>
                  <w:szCs w:val="16"/>
                  <w:lang w:eastAsia="nl-NL"/>
                </w:rPr>
                <w:id w:val="1573309011"/>
                <w14:checkbox>
                  <w14:checked w14:val="1"/>
                  <w14:checkedState w14:val="2612" w14:font="MS Gothic"/>
                  <w14:uncheckedState w14:val="2610" w14:font="MS Gothic"/>
                </w14:checkbox>
              </w:sdtPr>
              <w:sdtEndPr/>
              <w:sdtContent>
                <w:r w:rsidR="00A71AAB">
                  <w:rPr>
                    <w:rFonts w:ascii="MS Gothic" w:eastAsia="MS Gothic" w:hAnsi="MS Gothic" w:cs="Times New Roman" w:hint="eastAsia"/>
                    <w:color w:val="0B4B73" w:themeColor="accent3"/>
                    <w:sz w:val="16"/>
                    <w:szCs w:val="16"/>
                    <w:lang w:eastAsia="nl-NL"/>
                  </w:rPr>
                  <w:t>☒</w:t>
                </w:r>
              </w:sdtContent>
            </w:sdt>
            <w:r w:rsidR="001C0858" w:rsidRPr="00967025">
              <w:rPr>
                <w:rFonts w:eastAsia="Times New Roman" w:cs="Times New Roman"/>
                <w:color w:val="0B4B73" w:themeColor="accent3"/>
                <w:sz w:val="16"/>
                <w:szCs w:val="16"/>
                <w:lang w:eastAsia="nl-NL"/>
              </w:rPr>
              <w:t xml:space="preserve"> </w:t>
            </w:r>
            <w:r w:rsidR="001C0858" w:rsidRPr="00576A4F">
              <w:rPr>
                <w:rFonts w:eastAsia="Times New Roman" w:cs="Times New Roman"/>
                <w:color w:val="0B4B73" w:themeColor="accent3"/>
                <w:sz w:val="16"/>
                <w:szCs w:val="16"/>
                <w:lang w:eastAsia="nl-NL"/>
              </w:rPr>
              <w:t>advies</w:t>
            </w:r>
          </w:p>
        </w:tc>
        <w:tc>
          <w:tcPr>
            <w:tcW w:w="1418" w:type="dxa"/>
            <w:tcMar>
              <w:top w:w="0" w:type="dxa"/>
              <w:left w:w="108" w:type="dxa"/>
              <w:bottom w:w="0" w:type="dxa"/>
              <w:right w:w="108" w:type="dxa"/>
            </w:tcMar>
            <w:hideMark/>
          </w:tcPr>
          <w:p w14:paraId="197584B2" w14:textId="77777777" w:rsidR="001C0858" w:rsidRPr="00576A4F" w:rsidRDefault="00151A50" w:rsidP="00124E71">
            <w:pPr>
              <w:spacing w:before="0" w:after="0" w:line="240" w:lineRule="auto"/>
              <w:rPr>
                <w:rFonts w:eastAsia="Times New Roman" w:cs="Times New Roman"/>
                <w:color w:val="0B4B73" w:themeColor="accent3"/>
                <w:sz w:val="16"/>
                <w:szCs w:val="16"/>
                <w:lang w:eastAsia="nl-NL"/>
              </w:rPr>
            </w:pPr>
            <w:sdt>
              <w:sdtPr>
                <w:rPr>
                  <w:rFonts w:eastAsia="Times New Roman" w:cs="Times New Roman"/>
                  <w:color w:val="0B4B73" w:themeColor="accent3"/>
                  <w:sz w:val="16"/>
                  <w:szCs w:val="16"/>
                  <w:lang w:eastAsia="nl-NL"/>
                </w:rPr>
                <w:id w:val="-525562196"/>
                <w14:checkbox>
                  <w14:checked w14:val="0"/>
                  <w14:checkedState w14:val="2612" w14:font="MS Gothic"/>
                  <w14:uncheckedState w14:val="2610" w14:font="MS Gothic"/>
                </w14:checkbox>
              </w:sdtPr>
              <w:sdtEndPr/>
              <w:sdtContent>
                <w:r w:rsidR="001C0858" w:rsidRPr="00967025">
                  <w:rPr>
                    <w:rFonts w:ascii="Segoe UI Symbol" w:eastAsia="MS Gothic" w:hAnsi="Segoe UI Symbol" w:cs="Segoe UI Symbol"/>
                    <w:color w:val="0B4B73" w:themeColor="accent3"/>
                    <w:sz w:val="16"/>
                    <w:szCs w:val="16"/>
                    <w:lang w:eastAsia="nl-NL"/>
                  </w:rPr>
                  <w:t>☐</w:t>
                </w:r>
              </w:sdtContent>
            </w:sdt>
            <w:r w:rsidR="001C0858" w:rsidRPr="00967025">
              <w:rPr>
                <w:rFonts w:eastAsia="Times New Roman" w:cs="Times New Roman"/>
                <w:color w:val="0B4B73" w:themeColor="accent3"/>
                <w:sz w:val="16"/>
                <w:szCs w:val="16"/>
                <w:lang w:eastAsia="nl-NL"/>
              </w:rPr>
              <w:t xml:space="preserve"> </w:t>
            </w:r>
            <w:r w:rsidR="001C0858" w:rsidRPr="00576A4F">
              <w:rPr>
                <w:rFonts w:eastAsia="Times New Roman" w:cs="Times New Roman"/>
                <w:color w:val="0B4B73" w:themeColor="accent3"/>
                <w:sz w:val="16"/>
                <w:szCs w:val="16"/>
                <w:lang w:eastAsia="nl-NL"/>
              </w:rPr>
              <w:t>instemming</w:t>
            </w:r>
          </w:p>
        </w:tc>
      </w:tr>
      <w:tr w:rsidR="001C0858" w:rsidRPr="00576A4F" w14:paraId="23B3886A" w14:textId="77777777" w:rsidTr="17AE447B">
        <w:trPr>
          <w:trHeight w:val="345"/>
        </w:trPr>
        <w:tc>
          <w:tcPr>
            <w:tcW w:w="2972" w:type="dxa"/>
            <w:tcMar>
              <w:top w:w="0" w:type="dxa"/>
              <w:left w:w="108" w:type="dxa"/>
              <w:bottom w:w="0" w:type="dxa"/>
              <w:right w:w="108" w:type="dxa"/>
            </w:tcMar>
            <w:hideMark/>
          </w:tcPr>
          <w:p w14:paraId="0CCBB595" w14:textId="77777777" w:rsidR="001C0858" w:rsidRPr="00576A4F" w:rsidRDefault="001C0858" w:rsidP="00124E71">
            <w:pPr>
              <w:spacing w:before="0" w:after="0" w:line="240" w:lineRule="auto"/>
              <w:jc w:val="right"/>
              <w:rPr>
                <w:rFonts w:eastAsia="Times New Roman" w:cs="Times New Roman"/>
                <w:color w:val="E97726" w:themeColor="accent2"/>
                <w:sz w:val="16"/>
                <w:szCs w:val="16"/>
                <w:lang w:eastAsia="nl-NL"/>
              </w:rPr>
            </w:pPr>
            <w:r w:rsidRPr="00967025">
              <w:rPr>
                <w:rFonts w:eastAsia="Times New Roman" w:cs="Times New Roman"/>
                <w:color w:val="E97726" w:themeColor="accent2"/>
                <w:sz w:val="16"/>
                <w:szCs w:val="16"/>
                <w:lang w:eastAsia="nl-NL"/>
              </w:rPr>
              <w:t>e</w:t>
            </w:r>
            <w:r w:rsidRPr="00576A4F">
              <w:rPr>
                <w:rFonts w:eastAsia="Times New Roman" w:cs="Times New Roman"/>
                <w:color w:val="E97726" w:themeColor="accent2"/>
                <w:sz w:val="16"/>
                <w:szCs w:val="16"/>
                <w:lang w:eastAsia="nl-NL"/>
              </w:rPr>
              <w:t>valuatie</w:t>
            </w:r>
            <w:r w:rsidRPr="00967025">
              <w:rPr>
                <w:rFonts w:eastAsia="Times New Roman" w:cs="Times New Roman"/>
                <w:color w:val="E97726" w:themeColor="accent2"/>
                <w:sz w:val="16"/>
                <w:szCs w:val="16"/>
                <w:lang w:eastAsia="nl-NL"/>
              </w:rPr>
              <w:t>:</w:t>
            </w:r>
          </w:p>
        </w:tc>
        <w:tc>
          <w:tcPr>
            <w:tcW w:w="3544" w:type="dxa"/>
            <w:gridSpan w:val="3"/>
            <w:tcMar>
              <w:top w:w="0" w:type="dxa"/>
              <w:left w:w="108" w:type="dxa"/>
              <w:bottom w:w="0" w:type="dxa"/>
              <w:right w:w="108" w:type="dxa"/>
            </w:tcMar>
            <w:hideMark/>
          </w:tcPr>
          <w:p w14:paraId="7E01BCC3" w14:textId="7AEBAF1F" w:rsidR="001C0858" w:rsidRPr="00576A4F" w:rsidRDefault="001C0858" w:rsidP="00124E71">
            <w:pPr>
              <w:tabs>
                <w:tab w:val="left" w:pos="190"/>
              </w:tabs>
              <w:spacing w:before="0" w:after="0" w:line="240" w:lineRule="auto"/>
              <w:rPr>
                <w:rFonts w:eastAsia="Times New Roman" w:cs="Times New Roman"/>
                <w:color w:val="0B4B73" w:themeColor="accent3"/>
                <w:sz w:val="16"/>
                <w:szCs w:val="16"/>
                <w:lang w:eastAsia="nl-NL"/>
              </w:rPr>
            </w:pPr>
            <w:r>
              <w:rPr>
                <w:rFonts w:eastAsia="Times New Roman" w:cs="Times New Roman"/>
                <w:color w:val="0B4B73" w:themeColor="accent3"/>
                <w:sz w:val="16"/>
                <w:szCs w:val="16"/>
                <w:lang w:eastAsia="nl-NL"/>
              </w:rPr>
              <w:t>:</w:t>
            </w:r>
            <w:r w:rsidR="0066393F">
              <w:rPr>
                <w:rFonts w:eastAsia="Times New Roman" w:cs="Times New Roman"/>
                <w:color w:val="0B4B73" w:themeColor="accent3"/>
                <w:sz w:val="16"/>
                <w:szCs w:val="16"/>
                <w:lang w:eastAsia="nl-NL"/>
              </w:rPr>
              <w:t xml:space="preserve"> m</w:t>
            </w:r>
            <w:r w:rsidR="006906BD">
              <w:rPr>
                <w:rFonts w:eastAsia="Times New Roman" w:cs="Times New Roman"/>
                <w:color w:val="0B4B73" w:themeColor="accent3"/>
                <w:sz w:val="16"/>
                <w:szCs w:val="16"/>
                <w:lang w:eastAsia="nl-NL"/>
              </w:rPr>
              <w:t>aart 2024</w:t>
            </w:r>
          </w:p>
        </w:tc>
      </w:tr>
    </w:tbl>
    <w:p w14:paraId="398522D9" w14:textId="77777777" w:rsidR="001C0858" w:rsidRPr="00967025" w:rsidRDefault="001C0858" w:rsidP="001C0858">
      <w:pPr>
        <w:rPr>
          <w:noProof/>
          <w:sz w:val="18"/>
          <w:szCs w:val="18"/>
        </w:rPr>
      </w:pPr>
    </w:p>
    <w:p w14:paraId="4396BE97" w14:textId="77777777" w:rsidR="001C0858" w:rsidRPr="00967025" w:rsidRDefault="001C0858" w:rsidP="001C0858">
      <w:pPr>
        <w:rPr>
          <w:noProof/>
          <w:sz w:val="18"/>
          <w:szCs w:val="18"/>
        </w:rPr>
      </w:pPr>
      <w:r w:rsidRPr="00967025">
        <w:rPr>
          <w:noProof/>
          <w:sz w:val="18"/>
          <w:szCs w:val="18"/>
        </w:rPr>
        <w:br w:type="page"/>
      </w:r>
    </w:p>
    <w:sdt>
      <w:sdtPr>
        <w:rPr>
          <w:rFonts w:asciiTheme="minorHAnsi" w:eastAsiaTheme="minorHAnsi" w:hAnsiTheme="minorHAnsi" w:cs="Futura LT Book"/>
          <w:b w:val="0"/>
          <w:bCs w:val="0"/>
          <w:color w:val="081D28"/>
          <w:sz w:val="20"/>
          <w:szCs w:val="20"/>
          <w:lang w:eastAsia="en-US"/>
        </w:rPr>
        <w:id w:val="755711232"/>
        <w:docPartObj>
          <w:docPartGallery w:val="Table of Contents"/>
          <w:docPartUnique/>
        </w:docPartObj>
      </w:sdtPr>
      <w:sdtEndPr/>
      <w:sdtContent>
        <w:p w14:paraId="0A019F79" w14:textId="6082D72C" w:rsidR="00695DDC" w:rsidRPr="00124E71" w:rsidRDefault="00695DDC" w:rsidP="00742C28">
          <w:pPr>
            <w:pStyle w:val="Kopvaninhoudsopgave"/>
            <w:spacing w:line="240" w:lineRule="auto"/>
            <w:rPr>
              <w:rFonts w:asciiTheme="minorHAnsi" w:hAnsiTheme="minorHAnsi" w:hint="eastAsia"/>
              <w:sz w:val="20"/>
              <w:szCs w:val="20"/>
            </w:rPr>
          </w:pPr>
          <w:r w:rsidRPr="00124E71">
            <w:rPr>
              <w:rFonts w:asciiTheme="minorHAnsi" w:hAnsiTheme="minorHAnsi"/>
              <w:sz w:val="20"/>
              <w:szCs w:val="20"/>
            </w:rPr>
            <w:t>Inhoudsopgave</w:t>
          </w:r>
        </w:p>
        <w:p w14:paraId="08D3D83E" w14:textId="3FC5CD2E" w:rsidR="00124E71" w:rsidRPr="00124E71" w:rsidRDefault="00695DDC">
          <w:pPr>
            <w:pStyle w:val="Inhopg1"/>
            <w:tabs>
              <w:tab w:val="right" w:leader="dot" w:pos="9628"/>
            </w:tabs>
            <w:rPr>
              <w:rFonts w:asciiTheme="minorHAnsi" w:eastAsiaTheme="minorEastAsia" w:hAnsiTheme="minorHAnsi" w:cstheme="minorBidi" w:hint="eastAsia"/>
              <w:b w:val="0"/>
              <w:noProof/>
              <w:color w:val="auto"/>
              <w:sz w:val="20"/>
              <w:szCs w:val="20"/>
              <w:lang w:eastAsia="nl-NL"/>
            </w:rPr>
          </w:pPr>
          <w:r w:rsidRPr="00124E71">
            <w:rPr>
              <w:rFonts w:asciiTheme="minorHAnsi" w:hAnsiTheme="minorHAnsi"/>
              <w:color w:val="0B4B73"/>
              <w:sz w:val="20"/>
              <w:szCs w:val="20"/>
            </w:rPr>
            <w:fldChar w:fldCharType="begin"/>
          </w:r>
          <w:r w:rsidRPr="00124E71">
            <w:rPr>
              <w:rFonts w:asciiTheme="minorHAnsi" w:hAnsiTheme="minorHAnsi"/>
              <w:color w:val="0B4B73"/>
              <w:sz w:val="20"/>
              <w:szCs w:val="20"/>
            </w:rPr>
            <w:instrText xml:space="preserve"> TOC \o "1-3" \h \z \u </w:instrText>
          </w:r>
          <w:r w:rsidRPr="00124E71">
            <w:rPr>
              <w:rFonts w:asciiTheme="minorHAnsi" w:hAnsiTheme="minorHAnsi"/>
              <w:color w:val="0B4B73"/>
              <w:sz w:val="20"/>
              <w:szCs w:val="20"/>
            </w:rPr>
            <w:fldChar w:fldCharType="separate"/>
          </w:r>
          <w:hyperlink w:anchor="_Toc73972117" w:history="1">
            <w:r w:rsidR="00124E71" w:rsidRPr="00124E71">
              <w:rPr>
                <w:rStyle w:val="Hyperlink"/>
                <w:rFonts w:eastAsia="Arial" w:cs="Arial"/>
                <w:bCs/>
                <w:noProof/>
                <w:sz w:val="20"/>
                <w:szCs w:val="20"/>
                <w:lang w:eastAsia="nl-NL"/>
              </w:rPr>
              <w:t>De</w:t>
            </w:r>
            <w:r w:rsidR="00124E71" w:rsidRPr="00124E71">
              <w:rPr>
                <w:rStyle w:val="Hyperlink"/>
                <w:rFonts w:eastAsia="Arial" w:cs="Arial"/>
                <w:noProof/>
                <w:sz w:val="20"/>
                <w:szCs w:val="20"/>
                <w:lang w:eastAsia="nl-NL"/>
              </w:rPr>
              <w:t xml:space="preserve"> </w:t>
            </w:r>
            <w:r w:rsidR="00124E71" w:rsidRPr="00124E71">
              <w:rPr>
                <w:rStyle w:val="Hyperlink"/>
                <w:rFonts w:eastAsia="Titillium Web" w:cs="Titillium Web"/>
                <w:bCs/>
                <w:noProof/>
                <w:sz w:val="20"/>
                <w:szCs w:val="20"/>
              </w:rPr>
              <w:t>integriteitscode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_Toc73972117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4</w:t>
            </w:r>
            <w:r w:rsidR="00124E71" w:rsidRPr="00124E71">
              <w:rPr>
                <w:noProof/>
                <w:webHidden/>
                <w:sz w:val="20"/>
                <w:szCs w:val="20"/>
              </w:rPr>
              <w:fldChar w:fldCharType="end"/>
            </w:r>
          </w:hyperlink>
        </w:p>
        <w:p w14:paraId="421B879C" w14:textId="6EBB5BC9"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18" w:history="1">
            <w:r w:rsidR="00124E71" w:rsidRPr="00124E71">
              <w:rPr>
                <w:rStyle w:val="Hyperlink"/>
                <w:rFonts w:eastAsia="Titillium Web" w:cs="Titillium Web"/>
                <w:noProof/>
                <w:sz w:val="20"/>
                <w:szCs w:val="20"/>
              </w:rPr>
              <w:t>Artikel1   Begripsbepalingen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_Toc73972118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4</w:t>
            </w:r>
            <w:r w:rsidR="00124E71" w:rsidRPr="00124E71">
              <w:rPr>
                <w:noProof/>
                <w:webHidden/>
                <w:sz w:val="20"/>
                <w:szCs w:val="20"/>
              </w:rPr>
              <w:fldChar w:fldCharType="end"/>
            </w:r>
          </w:hyperlink>
        </w:p>
        <w:p w14:paraId="352E3148" w14:textId="085855D2"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19" w:history="1">
            <w:r w:rsidR="00124E71" w:rsidRPr="00124E71">
              <w:rPr>
                <w:rStyle w:val="Hyperlink"/>
                <w:rFonts w:eastAsia="Titillium Web" w:cs="Titillium Web"/>
                <w:noProof/>
                <w:sz w:val="20"/>
                <w:szCs w:val="20"/>
              </w:rPr>
              <w:t>Artikel 2 Reikwijdte integriteitscode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_Toc73972119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4</w:t>
            </w:r>
            <w:r w:rsidR="00124E71" w:rsidRPr="00124E71">
              <w:rPr>
                <w:noProof/>
                <w:webHidden/>
                <w:sz w:val="20"/>
                <w:szCs w:val="20"/>
              </w:rPr>
              <w:fldChar w:fldCharType="end"/>
            </w:r>
          </w:hyperlink>
        </w:p>
        <w:p w14:paraId="4825672E" w14:textId="377CEF55" w:rsidR="00124E71" w:rsidRPr="00124E71" w:rsidRDefault="00151A50">
          <w:pPr>
            <w:pStyle w:val="Inhopg2"/>
            <w:tabs>
              <w:tab w:val="left" w:pos="1320"/>
              <w:tab w:val="right" w:leader="dot" w:pos="9628"/>
            </w:tabs>
            <w:rPr>
              <w:rFonts w:asciiTheme="minorHAnsi" w:eastAsiaTheme="minorEastAsia" w:hAnsiTheme="minorHAnsi" w:cstheme="minorBidi" w:hint="eastAsia"/>
              <w:b w:val="0"/>
              <w:noProof/>
              <w:color w:val="auto"/>
              <w:sz w:val="20"/>
              <w:szCs w:val="20"/>
              <w:lang w:eastAsia="nl-NL"/>
            </w:rPr>
          </w:pPr>
          <w:hyperlink w:anchor="_Toc73972120" w:history="1">
            <w:r w:rsidR="00124E71" w:rsidRPr="00124E71">
              <w:rPr>
                <w:rStyle w:val="Hyperlink"/>
                <w:rFonts w:eastAsia="Titillium Web" w:cs="Titillium Web"/>
                <w:noProof/>
                <w:sz w:val="20"/>
                <w:szCs w:val="20"/>
              </w:rPr>
              <w:t>Artikel 3</w:t>
            </w:r>
            <w:r w:rsidR="00124E71" w:rsidRPr="00124E71">
              <w:rPr>
                <w:rFonts w:asciiTheme="minorHAnsi" w:eastAsiaTheme="minorEastAsia" w:hAnsiTheme="minorHAnsi" w:cstheme="minorBidi"/>
                <w:b w:val="0"/>
                <w:noProof/>
                <w:color w:val="auto"/>
                <w:sz w:val="20"/>
                <w:szCs w:val="20"/>
                <w:lang w:eastAsia="nl-NL"/>
              </w:rPr>
              <w:tab/>
            </w:r>
            <w:r w:rsidR="00124E71" w:rsidRPr="00124E71">
              <w:rPr>
                <w:rStyle w:val="Hyperlink"/>
                <w:rFonts w:eastAsia="Titillium Web" w:cs="Titillium Web"/>
                <w:noProof/>
                <w:sz w:val="20"/>
                <w:szCs w:val="20"/>
              </w:rPr>
              <w:t xml:space="preserve"> Vaststelling en wijziging code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_Toc73972120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4</w:t>
            </w:r>
            <w:r w:rsidR="00124E71" w:rsidRPr="00124E71">
              <w:rPr>
                <w:noProof/>
                <w:webHidden/>
                <w:sz w:val="20"/>
                <w:szCs w:val="20"/>
              </w:rPr>
              <w:fldChar w:fldCharType="end"/>
            </w:r>
          </w:hyperlink>
        </w:p>
        <w:p w14:paraId="5DF42940" w14:textId="5E6DA793" w:rsidR="00124E71" w:rsidRPr="00124E71" w:rsidRDefault="00151A50">
          <w:pPr>
            <w:pStyle w:val="Inhopg2"/>
            <w:tabs>
              <w:tab w:val="left" w:pos="1320"/>
              <w:tab w:val="right" w:leader="dot" w:pos="9628"/>
            </w:tabs>
            <w:rPr>
              <w:rFonts w:asciiTheme="minorHAnsi" w:eastAsiaTheme="minorEastAsia" w:hAnsiTheme="minorHAnsi" w:cstheme="minorBidi" w:hint="eastAsia"/>
              <w:b w:val="0"/>
              <w:noProof/>
              <w:color w:val="auto"/>
              <w:sz w:val="20"/>
              <w:szCs w:val="20"/>
              <w:lang w:eastAsia="nl-NL"/>
            </w:rPr>
          </w:pPr>
          <w:hyperlink w:anchor="_Toc73972121" w:history="1">
            <w:r w:rsidR="00124E71" w:rsidRPr="00124E71">
              <w:rPr>
                <w:rStyle w:val="Hyperlink"/>
                <w:rFonts w:eastAsia="Titillium Web" w:cs="Titillium Web"/>
                <w:noProof/>
                <w:sz w:val="20"/>
                <w:szCs w:val="20"/>
              </w:rPr>
              <w:t>Artikel 4</w:t>
            </w:r>
            <w:r w:rsidR="00124E71" w:rsidRPr="00124E71">
              <w:rPr>
                <w:rFonts w:asciiTheme="minorHAnsi" w:eastAsiaTheme="minorEastAsia" w:hAnsiTheme="minorHAnsi" w:cstheme="minorBidi"/>
                <w:b w:val="0"/>
                <w:noProof/>
                <w:color w:val="auto"/>
                <w:sz w:val="20"/>
                <w:szCs w:val="20"/>
                <w:lang w:eastAsia="nl-NL"/>
              </w:rPr>
              <w:tab/>
            </w:r>
            <w:r w:rsidR="00124E71" w:rsidRPr="00124E71">
              <w:rPr>
                <w:rStyle w:val="Hyperlink"/>
                <w:rFonts w:eastAsia="Titillium Web" w:cs="Titillium Web"/>
                <w:noProof/>
                <w:sz w:val="20"/>
                <w:szCs w:val="20"/>
              </w:rPr>
              <w:t xml:space="preserve"> Uitleg en toepassing code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_Toc73972121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4</w:t>
            </w:r>
            <w:r w:rsidR="00124E71" w:rsidRPr="00124E71">
              <w:rPr>
                <w:noProof/>
                <w:webHidden/>
                <w:sz w:val="20"/>
                <w:szCs w:val="20"/>
              </w:rPr>
              <w:fldChar w:fldCharType="end"/>
            </w:r>
          </w:hyperlink>
        </w:p>
        <w:p w14:paraId="7ADF5869" w14:textId="57B5BF3C" w:rsidR="00124E71" w:rsidRPr="00124E71" w:rsidRDefault="00151A50">
          <w:pPr>
            <w:pStyle w:val="Inhopg2"/>
            <w:tabs>
              <w:tab w:val="left" w:pos="1320"/>
              <w:tab w:val="right" w:leader="dot" w:pos="9628"/>
            </w:tabs>
            <w:rPr>
              <w:rFonts w:asciiTheme="minorHAnsi" w:eastAsiaTheme="minorEastAsia" w:hAnsiTheme="minorHAnsi" w:cstheme="minorBidi" w:hint="eastAsia"/>
              <w:b w:val="0"/>
              <w:noProof/>
              <w:color w:val="auto"/>
              <w:sz w:val="20"/>
              <w:szCs w:val="20"/>
              <w:lang w:eastAsia="nl-NL"/>
            </w:rPr>
          </w:pPr>
          <w:hyperlink w:anchor="_Toc73972122" w:history="1">
            <w:r w:rsidR="00124E71" w:rsidRPr="00124E71">
              <w:rPr>
                <w:rStyle w:val="Hyperlink"/>
                <w:rFonts w:eastAsia="Titillium Web" w:cs="Titillium Web"/>
                <w:noProof/>
                <w:sz w:val="20"/>
                <w:szCs w:val="20"/>
              </w:rPr>
              <w:t>Artikel 5</w:t>
            </w:r>
            <w:r w:rsidR="00124E71" w:rsidRPr="00124E71">
              <w:rPr>
                <w:rFonts w:asciiTheme="minorHAnsi" w:eastAsiaTheme="minorEastAsia" w:hAnsiTheme="minorHAnsi" w:cstheme="minorBidi"/>
                <w:b w:val="0"/>
                <w:noProof/>
                <w:color w:val="auto"/>
                <w:sz w:val="20"/>
                <w:szCs w:val="20"/>
                <w:lang w:eastAsia="nl-NL"/>
              </w:rPr>
              <w:tab/>
            </w:r>
            <w:r w:rsidR="00124E71" w:rsidRPr="00124E71">
              <w:rPr>
                <w:rStyle w:val="Hyperlink"/>
                <w:rFonts w:eastAsia="Titillium Web" w:cs="Titillium Web"/>
                <w:noProof/>
                <w:sz w:val="20"/>
                <w:szCs w:val="20"/>
              </w:rPr>
              <w:t xml:space="preserve"> Kernwaarden integriteit</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_Toc73972122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5</w:t>
            </w:r>
            <w:r w:rsidR="00124E71" w:rsidRPr="00124E71">
              <w:rPr>
                <w:noProof/>
                <w:webHidden/>
                <w:sz w:val="20"/>
                <w:szCs w:val="20"/>
              </w:rPr>
              <w:fldChar w:fldCharType="end"/>
            </w:r>
          </w:hyperlink>
        </w:p>
        <w:p w14:paraId="654F9E04" w14:textId="3E2CDFF2" w:rsidR="00124E71" w:rsidRPr="00124E71" w:rsidRDefault="00151A50">
          <w:pPr>
            <w:pStyle w:val="Inhopg1"/>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3" w:history="1">
            <w:r w:rsidR="00124E71" w:rsidRPr="00124E71">
              <w:rPr>
                <w:rStyle w:val="Hyperlink"/>
                <w:rFonts w:eastAsia="Arial" w:cs="Arial"/>
                <w:noProof/>
                <w:sz w:val="20"/>
                <w:szCs w:val="20"/>
                <w:lang w:eastAsia="nl-NL"/>
              </w:rPr>
              <w:t>Gedragscode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_Toc73972123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5</w:t>
            </w:r>
            <w:r w:rsidR="00124E71" w:rsidRPr="00124E71">
              <w:rPr>
                <w:noProof/>
                <w:webHidden/>
                <w:sz w:val="20"/>
                <w:szCs w:val="20"/>
              </w:rPr>
              <w:fldChar w:fldCharType="end"/>
            </w:r>
          </w:hyperlink>
        </w:p>
        <w:p w14:paraId="3A6DF29E" w14:textId="18B4A338"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4" w:history="1">
            <w:r w:rsidR="00124E71" w:rsidRPr="00124E71">
              <w:rPr>
                <w:rStyle w:val="Hyperlink"/>
                <w:rFonts w:eastAsia="Arial" w:cs="Arial"/>
                <w:noProof/>
                <w:sz w:val="20"/>
                <w:szCs w:val="20"/>
                <w:lang w:eastAsia="nl-NL"/>
              </w:rPr>
              <w:t>Inleiding</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_Toc73972124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5</w:t>
            </w:r>
            <w:r w:rsidR="00124E71" w:rsidRPr="00124E71">
              <w:rPr>
                <w:noProof/>
                <w:webHidden/>
                <w:sz w:val="20"/>
                <w:szCs w:val="20"/>
              </w:rPr>
              <w:fldChar w:fldCharType="end"/>
            </w:r>
          </w:hyperlink>
        </w:p>
        <w:p w14:paraId="27017835" w14:textId="754A7EDA" w:rsidR="00124E71" w:rsidRPr="00124E71" w:rsidRDefault="00151A50">
          <w:pPr>
            <w:pStyle w:val="Inhopg1"/>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5" w:history="1">
            <w:r w:rsidR="00124E71" w:rsidRPr="00124E71">
              <w:rPr>
                <w:rStyle w:val="Hyperlink"/>
                <w:rFonts w:eastAsia="Arial" w:cs="Arial"/>
                <w:noProof/>
                <w:sz w:val="20"/>
                <w:szCs w:val="20"/>
                <w:lang w:eastAsia="nl-NL"/>
              </w:rPr>
              <w:t>Basisbeginselen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_Toc73972125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6</w:t>
            </w:r>
            <w:r w:rsidR="00124E71" w:rsidRPr="00124E71">
              <w:rPr>
                <w:noProof/>
                <w:webHidden/>
                <w:sz w:val="20"/>
                <w:szCs w:val="20"/>
              </w:rPr>
              <w:fldChar w:fldCharType="end"/>
            </w:r>
          </w:hyperlink>
        </w:p>
        <w:p w14:paraId="7E6D56CD" w14:textId="57A709AF" w:rsidR="00124E71" w:rsidRPr="00124E71" w:rsidRDefault="00151A50">
          <w:pPr>
            <w:pStyle w:val="Inhopg1"/>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6" w:history="1">
            <w:r w:rsidR="00124E71" w:rsidRPr="00124E71">
              <w:rPr>
                <w:rStyle w:val="Hyperlink"/>
                <w:rFonts w:eastAsia="Arial" w:cs="Arial"/>
                <w:noProof/>
                <w:sz w:val="20"/>
                <w:szCs w:val="20"/>
                <w:lang w:eastAsia="nl-NL"/>
              </w:rPr>
              <w:t>Thema’s</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_Toc73972126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6</w:t>
            </w:r>
            <w:r w:rsidR="00124E71" w:rsidRPr="00124E71">
              <w:rPr>
                <w:noProof/>
                <w:webHidden/>
                <w:sz w:val="20"/>
                <w:szCs w:val="20"/>
              </w:rPr>
              <w:fldChar w:fldCharType="end"/>
            </w:r>
          </w:hyperlink>
        </w:p>
        <w:p w14:paraId="43A7F69A" w14:textId="21BA775C"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7" w:history="1">
            <w:r w:rsidR="00124E71" w:rsidRPr="00124E71">
              <w:rPr>
                <w:rStyle w:val="Hyperlink"/>
                <w:rFonts w:eastAsia="Arial" w:cs="Arial"/>
                <w:noProof/>
                <w:sz w:val="20"/>
                <w:szCs w:val="20"/>
                <w:lang w:eastAsia="nl-NL"/>
              </w:rPr>
              <w:t>Scheiding werk en privé</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_Toc73972127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6</w:t>
            </w:r>
            <w:r w:rsidR="00124E71" w:rsidRPr="00124E71">
              <w:rPr>
                <w:noProof/>
                <w:webHidden/>
                <w:sz w:val="20"/>
                <w:szCs w:val="20"/>
              </w:rPr>
              <w:fldChar w:fldCharType="end"/>
            </w:r>
          </w:hyperlink>
        </w:p>
        <w:p w14:paraId="1DAC3CCD" w14:textId="54753651"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8" w:history="1">
            <w:r w:rsidR="00124E71" w:rsidRPr="00124E71">
              <w:rPr>
                <w:rStyle w:val="Hyperlink"/>
                <w:rFonts w:eastAsia="Arial" w:cs="Arial"/>
                <w:noProof/>
                <w:sz w:val="20"/>
                <w:szCs w:val="20"/>
                <w:lang w:eastAsia="nl-NL"/>
              </w:rPr>
              <w:t>Belangenconflicten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_Toc73972128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6</w:t>
            </w:r>
            <w:r w:rsidR="00124E71" w:rsidRPr="00124E71">
              <w:rPr>
                <w:noProof/>
                <w:webHidden/>
                <w:sz w:val="20"/>
                <w:szCs w:val="20"/>
              </w:rPr>
              <w:fldChar w:fldCharType="end"/>
            </w:r>
          </w:hyperlink>
        </w:p>
        <w:p w14:paraId="73A5498E" w14:textId="4AC6BB13"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29" w:history="1">
            <w:r w:rsidR="00124E71" w:rsidRPr="00124E71">
              <w:rPr>
                <w:rStyle w:val="Hyperlink"/>
                <w:rFonts w:eastAsia="Arial" w:cs="Arial"/>
                <w:noProof/>
                <w:sz w:val="20"/>
                <w:szCs w:val="20"/>
                <w:lang w:eastAsia="nl-NL"/>
              </w:rPr>
              <w:t>Aannemen van giften en ethisch zakendoen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_Toc73972129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6</w:t>
            </w:r>
            <w:r w:rsidR="00124E71" w:rsidRPr="00124E71">
              <w:rPr>
                <w:noProof/>
                <w:webHidden/>
                <w:sz w:val="20"/>
                <w:szCs w:val="20"/>
              </w:rPr>
              <w:fldChar w:fldCharType="end"/>
            </w:r>
          </w:hyperlink>
        </w:p>
        <w:p w14:paraId="2703B88F" w14:textId="37A2E4B9"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0" w:history="1">
            <w:r w:rsidR="00124E71" w:rsidRPr="00124E71">
              <w:rPr>
                <w:rStyle w:val="Hyperlink"/>
                <w:rFonts w:eastAsia="Arial" w:cs="Arial"/>
                <w:noProof/>
                <w:sz w:val="20"/>
                <w:szCs w:val="20"/>
                <w:lang w:eastAsia="nl-NL"/>
              </w:rPr>
              <w:t>Gelijke arbeidskansen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_Toc73972130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7</w:t>
            </w:r>
            <w:r w:rsidR="00124E71" w:rsidRPr="00124E71">
              <w:rPr>
                <w:noProof/>
                <w:webHidden/>
                <w:sz w:val="20"/>
                <w:szCs w:val="20"/>
              </w:rPr>
              <w:fldChar w:fldCharType="end"/>
            </w:r>
          </w:hyperlink>
        </w:p>
        <w:p w14:paraId="54CC160C" w14:textId="091108FA"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1" w:history="1">
            <w:r w:rsidR="00124E71" w:rsidRPr="00124E71">
              <w:rPr>
                <w:rStyle w:val="Hyperlink"/>
                <w:rFonts w:eastAsia="Arial" w:cs="Arial"/>
                <w:noProof/>
                <w:sz w:val="20"/>
                <w:szCs w:val="20"/>
                <w:lang w:eastAsia="nl-NL"/>
              </w:rPr>
              <w:t>Vertrouwelijkheid</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_Toc73972131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7</w:t>
            </w:r>
            <w:r w:rsidR="00124E71" w:rsidRPr="00124E71">
              <w:rPr>
                <w:noProof/>
                <w:webHidden/>
                <w:sz w:val="20"/>
                <w:szCs w:val="20"/>
              </w:rPr>
              <w:fldChar w:fldCharType="end"/>
            </w:r>
          </w:hyperlink>
        </w:p>
        <w:p w14:paraId="3476AADE" w14:textId="1AD71CA0"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2" w:history="1">
            <w:r w:rsidR="00124E71" w:rsidRPr="00124E71">
              <w:rPr>
                <w:rStyle w:val="Hyperlink"/>
                <w:rFonts w:eastAsia="Arial" w:cs="Arial"/>
                <w:noProof/>
                <w:sz w:val="20"/>
                <w:szCs w:val="20"/>
                <w:lang w:eastAsia="nl-NL"/>
              </w:rPr>
              <w:t>Geweld en agressie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_Toc73972132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7</w:t>
            </w:r>
            <w:r w:rsidR="00124E71" w:rsidRPr="00124E71">
              <w:rPr>
                <w:noProof/>
                <w:webHidden/>
                <w:sz w:val="20"/>
                <w:szCs w:val="20"/>
              </w:rPr>
              <w:fldChar w:fldCharType="end"/>
            </w:r>
          </w:hyperlink>
        </w:p>
        <w:p w14:paraId="4785DEB0" w14:textId="30E0AD2B"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3" w:history="1">
            <w:r w:rsidR="00124E71" w:rsidRPr="00124E71">
              <w:rPr>
                <w:rStyle w:val="Hyperlink"/>
                <w:rFonts w:eastAsia="Arial" w:cs="Arial"/>
                <w:noProof/>
                <w:sz w:val="20"/>
                <w:szCs w:val="20"/>
                <w:lang w:eastAsia="nl-NL"/>
              </w:rPr>
              <w:t>Verboden contacten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_Toc73972133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7</w:t>
            </w:r>
            <w:r w:rsidR="00124E71" w:rsidRPr="00124E71">
              <w:rPr>
                <w:noProof/>
                <w:webHidden/>
                <w:sz w:val="20"/>
                <w:szCs w:val="20"/>
              </w:rPr>
              <w:fldChar w:fldCharType="end"/>
            </w:r>
          </w:hyperlink>
        </w:p>
        <w:p w14:paraId="75BCF02F" w14:textId="205560B3"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4" w:history="1">
            <w:r w:rsidR="00124E71" w:rsidRPr="00124E71">
              <w:rPr>
                <w:rStyle w:val="Hyperlink"/>
                <w:rFonts w:eastAsia="Arial" w:cs="Arial"/>
                <w:noProof/>
                <w:sz w:val="20"/>
                <w:szCs w:val="20"/>
                <w:lang w:eastAsia="nl-NL"/>
              </w:rPr>
              <w:t>Nevenwerkzaamheden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_Toc73972134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7</w:t>
            </w:r>
            <w:r w:rsidR="00124E71" w:rsidRPr="00124E71">
              <w:rPr>
                <w:noProof/>
                <w:webHidden/>
                <w:sz w:val="20"/>
                <w:szCs w:val="20"/>
              </w:rPr>
              <w:fldChar w:fldCharType="end"/>
            </w:r>
          </w:hyperlink>
        </w:p>
        <w:p w14:paraId="6C572AA4" w14:textId="61C6AED8"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5" w:history="1">
            <w:r w:rsidR="00124E71" w:rsidRPr="00124E71">
              <w:rPr>
                <w:rStyle w:val="Hyperlink"/>
                <w:rFonts w:eastAsia="Arial" w:cs="Arial"/>
                <w:noProof/>
                <w:sz w:val="20"/>
                <w:szCs w:val="20"/>
                <w:lang w:eastAsia="nl-NL"/>
              </w:rPr>
              <w:t>Discriminatie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_Toc73972135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8</w:t>
            </w:r>
            <w:r w:rsidR="00124E71" w:rsidRPr="00124E71">
              <w:rPr>
                <w:noProof/>
                <w:webHidden/>
                <w:sz w:val="20"/>
                <w:szCs w:val="20"/>
              </w:rPr>
              <w:fldChar w:fldCharType="end"/>
            </w:r>
          </w:hyperlink>
        </w:p>
        <w:p w14:paraId="670BC13F" w14:textId="77CBCD0A"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6" w:history="1">
            <w:r w:rsidR="00124E71" w:rsidRPr="00124E71">
              <w:rPr>
                <w:rStyle w:val="Hyperlink"/>
                <w:rFonts w:eastAsia="Arial" w:cs="Arial"/>
                <w:noProof/>
                <w:sz w:val="20"/>
                <w:szCs w:val="20"/>
                <w:lang w:eastAsia="nl-NL"/>
              </w:rPr>
              <w:t>Seksuele intimidatie</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_Toc73972136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8</w:t>
            </w:r>
            <w:r w:rsidR="00124E71" w:rsidRPr="00124E71">
              <w:rPr>
                <w:noProof/>
                <w:webHidden/>
                <w:sz w:val="20"/>
                <w:szCs w:val="20"/>
              </w:rPr>
              <w:fldChar w:fldCharType="end"/>
            </w:r>
          </w:hyperlink>
        </w:p>
        <w:p w14:paraId="49018ED7" w14:textId="0C521664"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7" w:history="1">
            <w:r w:rsidR="00124E71" w:rsidRPr="00124E71">
              <w:rPr>
                <w:rStyle w:val="Hyperlink"/>
                <w:rFonts w:eastAsia="Arial" w:cs="Arial"/>
                <w:noProof/>
                <w:sz w:val="20"/>
                <w:szCs w:val="20"/>
                <w:lang w:eastAsia="nl-NL"/>
              </w:rPr>
              <w:t>Pesten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_Toc73972137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8</w:t>
            </w:r>
            <w:r w:rsidR="00124E71" w:rsidRPr="00124E71">
              <w:rPr>
                <w:noProof/>
                <w:webHidden/>
                <w:sz w:val="20"/>
                <w:szCs w:val="20"/>
              </w:rPr>
              <w:fldChar w:fldCharType="end"/>
            </w:r>
          </w:hyperlink>
        </w:p>
        <w:p w14:paraId="5BD198BC" w14:textId="43D9877F"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8" w:history="1">
            <w:r w:rsidR="00124E71" w:rsidRPr="00124E71">
              <w:rPr>
                <w:rStyle w:val="Hyperlink"/>
                <w:rFonts w:eastAsia="Arial" w:cs="Arial"/>
                <w:noProof/>
                <w:sz w:val="20"/>
                <w:szCs w:val="20"/>
                <w:lang w:eastAsia="nl-NL"/>
              </w:rPr>
              <w:t>Roddelen en taalgebruik</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_Toc73972138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8</w:t>
            </w:r>
            <w:r w:rsidR="00124E71" w:rsidRPr="00124E71">
              <w:rPr>
                <w:noProof/>
                <w:webHidden/>
                <w:sz w:val="20"/>
                <w:szCs w:val="20"/>
              </w:rPr>
              <w:fldChar w:fldCharType="end"/>
            </w:r>
          </w:hyperlink>
        </w:p>
        <w:p w14:paraId="12DD3AD8" w14:textId="471EF5F3"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39" w:history="1">
            <w:r w:rsidR="00124E71" w:rsidRPr="00124E71">
              <w:rPr>
                <w:rStyle w:val="Hyperlink"/>
                <w:rFonts w:eastAsia="Arial" w:cs="Arial"/>
                <w:noProof/>
                <w:sz w:val="20"/>
                <w:szCs w:val="20"/>
                <w:lang w:eastAsia="nl-NL"/>
              </w:rPr>
              <w:t>Professionele afstand  (combineren met eerder punt)</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_Toc73972139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8</w:t>
            </w:r>
            <w:r w:rsidR="00124E71" w:rsidRPr="00124E71">
              <w:rPr>
                <w:noProof/>
                <w:webHidden/>
                <w:sz w:val="20"/>
                <w:szCs w:val="20"/>
              </w:rPr>
              <w:fldChar w:fldCharType="end"/>
            </w:r>
          </w:hyperlink>
        </w:p>
        <w:p w14:paraId="4C271C14" w14:textId="4C0FE11C"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0" w:history="1">
            <w:r w:rsidR="00124E71" w:rsidRPr="00124E71">
              <w:rPr>
                <w:rStyle w:val="Hyperlink"/>
                <w:rFonts w:eastAsia="Arial" w:cs="Arial"/>
                <w:noProof/>
                <w:sz w:val="20"/>
                <w:szCs w:val="20"/>
                <w:lang w:eastAsia="nl-NL"/>
              </w:rPr>
              <w:t>Alcohol en drugs</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_Toc73972140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9</w:t>
            </w:r>
            <w:r w:rsidR="00124E71" w:rsidRPr="00124E71">
              <w:rPr>
                <w:noProof/>
                <w:webHidden/>
                <w:sz w:val="20"/>
                <w:szCs w:val="20"/>
              </w:rPr>
              <w:fldChar w:fldCharType="end"/>
            </w:r>
          </w:hyperlink>
        </w:p>
        <w:p w14:paraId="136CFA2B" w14:textId="48C0A815"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1" w:history="1">
            <w:r w:rsidR="00124E71" w:rsidRPr="00124E71">
              <w:rPr>
                <w:rStyle w:val="Hyperlink"/>
                <w:rFonts w:eastAsia="Arial" w:cs="Arial"/>
                <w:noProof/>
                <w:sz w:val="20"/>
                <w:szCs w:val="20"/>
                <w:lang w:eastAsia="nl-NL"/>
              </w:rPr>
              <w:t>Omgaan met bedrijfsmiddelen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_Toc73972141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9</w:t>
            </w:r>
            <w:r w:rsidR="00124E71" w:rsidRPr="00124E71">
              <w:rPr>
                <w:noProof/>
                <w:webHidden/>
                <w:sz w:val="20"/>
                <w:szCs w:val="20"/>
              </w:rPr>
              <w:fldChar w:fldCharType="end"/>
            </w:r>
          </w:hyperlink>
        </w:p>
        <w:p w14:paraId="56C6015C" w14:textId="00BB934D"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2" w:history="1">
            <w:r w:rsidR="00124E71" w:rsidRPr="00124E71">
              <w:rPr>
                <w:rStyle w:val="Hyperlink"/>
                <w:rFonts w:eastAsia="Arial" w:cs="Arial"/>
                <w:noProof/>
                <w:sz w:val="20"/>
                <w:szCs w:val="20"/>
                <w:lang w:eastAsia="nl-NL"/>
              </w:rPr>
              <w:t>Milieu</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_Toc73972142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9</w:t>
            </w:r>
            <w:r w:rsidR="00124E71" w:rsidRPr="00124E71">
              <w:rPr>
                <w:noProof/>
                <w:webHidden/>
                <w:sz w:val="20"/>
                <w:szCs w:val="20"/>
              </w:rPr>
              <w:fldChar w:fldCharType="end"/>
            </w:r>
          </w:hyperlink>
        </w:p>
        <w:p w14:paraId="052F1A0A" w14:textId="448EA691"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3" w:history="1">
            <w:r w:rsidR="00124E71" w:rsidRPr="00124E71">
              <w:rPr>
                <w:rStyle w:val="Hyperlink"/>
                <w:rFonts w:eastAsia="Arial" w:cs="Arial"/>
                <w:noProof/>
                <w:sz w:val="20"/>
                <w:szCs w:val="20"/>
                <w:lang w:eastAsia="nl-NL"/>
              </w:rPr>
              <w:t>Gedragsregels e-mail en internet op het werk</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_Toc73972143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9</w:t>
            </w:r>
            <w:r w:rsidR="00124E71" w:rsidRPr="00124E71">
              <w:rPr>
                <w:noProof/>
                <w:webHidden/>
                <w:sz w:val="20"/>
                <w:szCs w:val="20"/>
              </w:rPr>
              <w:fldChar w:fldCharType="end"/>
            </w:r>
          </w:hyperlink>
        </w:p>
        <w:p w14:paraId="7B06AF85" w14:textId="17E32BDE"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4" w:history="1">
            <w:r w:rsidR="00124E71" w:rsidRPr="00124E71">
              <w:rPr>
                <w:rStyle w:val="Hyperlink"/>
                <w:rFonts w:eastAsia="Arial" w:cs="Arial"/>
                <w:noProof/>
                <w:sz w:val="20"/>
                <w:szCs w:val="20"/>
                <w:lang w:eastAsia="nl-NL"/>
              </w:rPr>
              <w:t>Bespreken en melden</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_Toc73972144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9</w:t>
            </w:r>
            <w:r w:rsidR="00124E71" w:rsidRPr="00124E71">
              <w:rPr>
                <w:noProof/>
                <w:webHidden/>
                <w:sz w:val="20"/>
                <w:szCs w:val="20"/>
              </w:rPr>
              <w:fldChar w:fldCharType="end"/>
            </w:r>
          </w:hyperlink>
        </w:p>
        <w:p w14:paraId="4A8882DE" w14:textId="5DCF9458" w:rsidR="00124E71" w:rsidRPr="00124E71" w:rsidRDefault="00151A50">
          <w:pPr>
            <w:pStyle w:val="Inhopg2"/>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5" w:history="1">
            <w:r w:rsidR="00124E71" w:rsidRPr="00124E71">
              <w:rPr>
                <w:rStyle w:val="Hyperlink"/>
                <w:rFonts w:eastAsia="Arial" w:cs="Arial"/>
                <w:noProof/>
                <w:sz w:val="20"/>
                <w:szCs w:val="20"/>
                <w:lang w:eastAsia="nl-NL"/>
              </w:rPr>
              <w:t>Sancties</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_Toc73972145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10</w:t>
            </w:r>
            <w:r w:rsidR="00124E71" w:rsidRPr="00124E71">
              <w:rPr>
                <w:noProof/>
                <w:webHidden/>
                <w:sz w:val="20"/>
                <w:szCs w:val="20"/>
              </w:rPr>
              <w:fldChar w:fldCharType="end"/>
            </w:r>
          </w:hyperlink>
        </w:p>
        <w:p w14:paraId="72115ABC" w14:textId="25EE530F" w:rsidR="00124E71" w:rsidRPr="00124E71" w:rsidRDefault="00151A50">
          <w:pPr>
            <w:pStyle w:val="Inhopg1"/>
            <w:tabs>
              <w:tab w:val="right" w:leader="dot" w:pos="9628"/>
            </w:tabs>
            <w:rPr>
              <w:rFonts w:asciiTheme="minorHAnsi" w:eastAsiaTheme="minorEastAsia" w:hAnsiTheme="minorHAnsi" w:cstheme="minorBidi" w:hint="eastAsia"/>
              <w:b w:val="0"/>
              <w:noProof/>
              <w:color w:val="auto"/>
              <w:sz w:val="20"/>
              <w:szCs w:val="20"/>
              <w:lang w:eastAsia="nl-NL"/>
            </w:rPr>
          </w:pPr>
          <w:hyperlink w:anchor="_Toc73972146" w:history="1">
            <w:r w:rsidR="00124E71" w:rsidRPr="00124E71">
              <w:rPr>
                <w:rStyle w:val="Hyperlink"/>
                <w:bCs/>
                <w:noProof/>
                <w:sz w:val="20"/>
                <w:szCs w:val="20"/>
              </w:rPr>
              <w:t>Bijlage:</w:t>
            </w:r>
            <w:r w:rsidR="00124E71" w:rsidRPr="00124E71">
              <w:rPr>
                <w:rStyle w:val="Hyperlink"/>
                <w:noProof/>
                <w:sz w:val="20"/>
                <w:szCs w:val="20"/>
              </w:rPr>
              <w:t xml:space="preserve"> richtlijn werk -en privérelaties</w:t>
            </w:r>
            <w:r w:rsidR="00124E71" w:rsidRPr="00124E71">
              <w:rPr>
                <w:noProof/>
                <w:webHidden/>
                <w:sz w:val="20"/>
                <w:szCs w:val="20"/>
              </w:rPr>
              <w:tab/>
            </w:r>
            <w:r w:rsidR="00124E71" w:rsidRPr="00124E71">
              <w:rPr>
                <w:noProof/>
                <w:webHidden/>
                <w:sz w:val="20"/>
                <w:szCs w:val="20"/>
              </w:rPr>
              <w:fldChar w:fldCharType="begin"/>
            </w:r>
            <w:r w:rsidR="00124E71" w:rsidRPr="00124E71">
              <w:rPr>
                <w:noProof/>
                <w:webHidden/>
                <w:sz w:val="20"/>
                <w:szCs w:val="20"/>
              </w:rPr>
              <w:instrText xml:space="preserve"> PAGEREF _Toc73972146 \h </w:instrText>
            </w:r>
            <w:r w:rsidR="00124E71" w:rsidRPr="00124E71">
              <w:rPr>
                <w:noProof/>
                <w:webHidden/>
                <w:sz w:val="20"/>
                <w:szCs w:val="20"/>
              </w:rPr>
            </w:r>
            <w:r w:rsidR="00124E71" w:rsidRPr="00124E71">
              <w:rPr>
                <w:noProof/>
                <w:webHidden/>
                <w:sz w:val="20"/>
                <w:szCs w:val="20"/>
              </w:rPr>
              <w:fldChar w:fldCharType="separate"/>
            </w:r>
            <w:r w:rsidR="00AD4B87">
              <w:rPr>
                <w:noProof/>
                <w:webHidden/>
                <w:sz w:val="20"/>
                <w:szCs w:val="20"/>
              </w:rPr>
              <w:t>10</w:t>
            </w:r>
            <w:r w:rsidR="00124E71" w:rsidRPr="00124E71">
              <w:rPr>
                <w:noProof/>
                <w:webHidden/>
                <w:sz w:val="20"/>
                <w:szCs w:val="20"/>
              </w:rPr>
              <w:fldChar w:fldCharType="end"/>
            </w:r>
          </w:hyperlink>
        </w:p>
        <w:p w14:paraId="7B4F88FF" w14:textId="79730C77" w:rsidR="00695DDC" w:rsidRPr="00185725" w:rsidRDefault="00695DDC" w:rsidP="00742C28">
          <w:pPr>
            <w:spacing w:line="240" w:lineRule="auto"/>
            <w:rPr>
              <w:rFonts w:asciiTheme="minorHAnsi" w:hAnsiTheme="minorHAnsi"/>
            </w:rPr>
          </w:pPr>
          <w:r w:rsidRPr="00124E71">
            <w:rPr>
              <w:rFonts w:asciiTheme="minorHAnsi" w:hAnsiTheme="minorHAnsi"/>
              <w:b/>
              <w:bCs/>
              <w:sz w:val="20"/>
              <w:szCs w:val="20"/>
            </w:rPr>
            <w:fldChar w:fldCharType="end"/>
          </w:r>
        </w:p>
      </w:sdtContent>
    </w:sdt>
    <w:p w14:paraId="3F8A37D9" w14:textId="77777777" w:rsidR="00695DDC" w:rsidRDefault="00695DDC">
      <w:pPr>
        <w:rPr>
          <w:rStyle w:val="Subtielebenadrukking"/>
          <w:rFonts w:cs="Minion Pro"/>
          <w:noProof/>
          <w:szCs w:val="24"/>
        </w:rPr>
      </w:pPr>
      <w:r>
        <w:rPr>
          <w:rStyle w:val="Subtielebenadrukking"/>
          <w:noProof/>
        </w:rPr>
        <w:br w:type="page"/>
      </w:r>
    </w:p>
    <w:p w14:paraId="091A85F1" w14:textId="551C7390" w:rsidR="001C0858" w:rsidRDefault="001C0858" w:rsidP="001C0858">
      <w:pPr>
        <w:pStyle w:val="BasicParagraph"/>
        <w:suppressAutoHyphens/>
        <w:rPr>
          <w:rStyle w:val="Subtielebenadrukking"/>
          <w:noProof/>
        </w:rPr>
      </w:pPr>
      <w:r w:rsidRPr="00967025">
        <w:rPr>
          <w:rStyle w:val="Subtielebenadrukking"/>
          <w:noProof/>
        </w:rPr>
        <w:lastRenderedPageBreak/>
        <w:br/>
      </w:r>
    </w:p>
    <w:p w14:paraId="20030D65" w14:textId="407B5AAC" w:rsidR="004425F1" w:rsidRPr="00573E43" w:rsidRDefault="077DD11D" w:rsidP="00573E43">
      <w:pPr>
        <w:keepNext/>
        <w:keepLines/>
        <w:spacing w:before="0" w:after="0" w:line="240" w:lineRule="auto"/>
        <w:ind w:left="-5" w:hanging="10"/>
        <w:outlineLvl w:val="0"/>
        <w:rPr>
          <w:rFonts w:eastAsia="Arial" w:cs="Arial"/>
          <w:color w:val="0B4B73" w:themeColor="accent4"/>
          <w:sz w:val="20"/>
          <w:szCs w:val="20"/>
          <w:lang w:eastAsia="nl-NL"/>
        </w:rPr>
      </w:pPr>
      <w:bookmarkStart w:id="0" w:name="_Toc73972117"/>
      <w:r w:rsidRPr="00573E43">
        <w:rPr>
          <w:rFonts w:eastAsia="Arial" w:cs="Arial"/>
          <w:b/>
          <w:bCs/>
          <w:color w:val="E97726" w:themeColor="accent2"/>
          <w:sz w:val="20"/>
          <w:szCs w:val="20"/>
          <w:lang w:eastAsia="nl-NL"/>
        </w:rPr>
        <w:t>De</w:t>
      </w:r>
      <w:r w:rsidRPr="00573E43">
        <w:rPr>
          <w:rFonts w:eastAsia="Arial" w:cs="Arial"/>
          <w:color w:val="E97726" w:themeColor="accent2"/>
          <w:sz w:val="20"/>
          <w:szCs w:val="20"/>
          <w:lang w:eastAsia="nl-NL"/>
        </w:rPr>
        <w:t xml:space="preserve"> </w:t>
      </w:r>
      <w:r w:rsidR="00585406" w:rsidRPr="00573E43">
        <w:rPr>
          <w:rFonts w:eastAsia="Titillium Web" w:cs="Titillium Web"/>
          <w:b/>
          <w:bCs/>
          <w:color w:val="E97726" w:themeColor="accent2"/>
          <w:sz w:val="20"/>
          <w:szCs w:val="20"/>
        </w:rPr>
        <w:t>integriteitscode</w:t>
      </w:r>
      <w:bookmarkEnd w:id="0"/>
      <w:r w:rsidR="00585406" w:rsidRPr="00573E43">
        <w:rPr>
          <w:rFonts w:eastAsia="Arial" w:cs="Arial"/>
          <w:color w:val="E97726" w:themeColor="accent2"/>
          <w:sz w:val="20"/>
          <w:szCs w:val="20"/>
          <w:lang w:eastAsia="nl-NL"/>
        </w:rPr>
        <w:t xml:space="preserve">  </w:t>
      </w:r>
    </w:p>
    <w:p w14:paraId="306714C8" w14:textId="21F6343A"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Het college van bestuur van Stichting Verderwijs besluit – gelet op verplichtende </w:t>
      </w:r>
      <w:r w:rsidR="00DE1A7C" w:rsidRPr="00573E43">
        <w:rPr>
          <w:rFonts w:eastAsia="Titillium Web" w:cs="Titillium Web"/>
          <w:sz w:val="20"/>
          <w:szCs w:val="20"/>
        </w:rPr>
        <w:t>bepaling van</w:t>
      </w:r>
      <w:r w:rsidRPr="00573E43">
        <w:rPr>
          <w:rFonts w:eastAsia="Titillium Web" w:cs="Titillium Web"/>
          <w:sz w:val="20"/>
          <w:szCs w:val="20"/>
        </w:rPr>
        <w:t xml:space="preserve"> de Code Goed Bestuur PO 2021– tot vaststelling van de onderstaande code.  </w:t>
      </w:r>
    </w:p>
    <w:p w14:paraId="21AA377A" w14:textId="0F29DBF6"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 </w:t>
      </w:r>
    </w:p>
    <w:p w14:paraId="6E4C48AC" w14:textId="6CB5DB48" w:rsidR="004425F1" w:rsidRPr="00573E43" w:rsidRDefault="3FA80A58" w:rsidP="008C735C">
      <w:pPr>
        <w:pStyle w:val="Kop2"/>
        <w:rPr>
          <w:sz w:val="20"/>
          <w:szCs w:val="20"/>
        </w:rPr>
      </w:pPr>
      <w:bookmarkStart w:id="1" w:name="_Toc73972118"/>
      <w:r w:rsidRPr="00573E43">
        <w:rPr>
          <w:rFonts w:eastAsia="Titillium Web" w:cs="Titillium Web"/>
          <w:color w:val="0B4B73" w:themeColor="accent4"/>
          <w:sz w:val="20"/>
          <w:szCs w:val="20"/>
        </w:rPr>
        <w:t>Artikel1   Begripsbepalingen</w:t>
      </w:r>
      <w:bookmarkEnd w:id="1"/>
    </w:p>
    <w:p w14:paraId="3CFC4839" w14:textId="1495DCAF" w:rsidR="00967CC6" w:rsidRPr="00573E43" w:rsidRDefault="3FA80A58" w:rsidP="00573E43">
      <w:pPr>
        <w:keepNext/>
        <w:keepLines/>
        <w:spacing w:before="0" w:after="0" w:line="240" w:lineRule="auto"/>
        <w:rPr>
          <w:sz w:val="20"/>
          <w:szCs w:val="20"/>
        </w:rPr>
      </w:pPr>
      <w:r w:rsidRPr="00573E43">
        <w:rPr>
          <w:rFonts w:eastAsia="Titillium Web" w:cs="Titillium Web"/>
          <w:b/>
          <w:bCs/>
          <w:sz w:val="20"/>
          <w:szCs w:val="20"/>
        </w:rPr>
        <w:t xml:space="preserve"> </w:t>
      </w:r>
      <w:r w:rsidR="004425F1" w:rsidRPr="00573E43">
        <w:rPr>
          <w:sz w:val="20"/>
          <w:szCs w:val="20"/>
        </w:rPr>
        <w:tab/>
      </w:r>
      <w:r w:rsidRPr="00573E43">
        <w:rPr>
          <w:rFonts w:eastAsia="Titillium Web" w:cs="Titillium Web"/>
          <w:sz w:val="20"/>
          <w:szCs w:val="20"/>
        </w:rPr>
        <w:t xml:space="preserve">                                </w:t>
      </w:r>
    </w:p>
    <w:tbl>
      <w:tblPr>
        <w:tblStyle w:val="Tabel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22"/>
        <w:gridCol w:w="7506"/>
      </w:tblGrid>
      <w:tr w:rsidR="00967CC6" w:rsidRPr="00573E43" w14:paraId="33A1FA4F" w14:textId="77777777" w:rsidTr="00252F00">
        <w:tc>
          <w:tcPr>
            <w:tcW w:w="2122" w:type="dxa"/>
          </w:tcPr>
          <w:p w14:paraId="3B330785" w14:textId="3AC97022" w:rsidR="00967CC6" w:rsidRPr="00573E43" w:rsidRDefault="00FE195B" w:rsidP="00573E43">
            <w:pPr>
              <w:keepNext/>
              <w:keepLines/>
              <w:rPr>
                <w:b/>
                <w:bCs/>
                <w:sz w:val="20"/>
                <w:szCs w:val="20"/>
              </w:rPr>
            </w:pPr>
            <w:r w:rsidRPr="00573E43">
              <w:rPr>
                <w:rFonts w:eastAsia="Titillium Web" w:cs="Titillium Web"/>
                <w:b/>
                <w:bCs/>
                <w:color w:val="0B4B73" w:themeColor="accent4"/>
                <w:sz w:val="20"/>
                <w:szCs w:val="20"/>
              </w:rPr>
              <w:t>Code</w:t>
            </w:r>
            <w:r w:rsidRPr="00573E43">
              <w:rPr>
                <w:rFonts w:eastAsia="Titillium Web" w:cs="Titillium Web"/>
                <w:b/>
                <w:bCs/>
                <w:sz w:val="20"/>
                <w:szCs w:val="20"/>
              </w:rPr>
              <w:t xml:space="preserve">  </w:t>
            </w:r>
            <w:r w:rsidR="00A143D3" w:rsidRPr="00573E43">
              <w:rPr>
                <w:rFonts w:eastAsia="Titillium Web" w:cs="Titillium Web"/>
                <w:b/>
                <w:bCs/>
                <w:sz w:val="20"/>
                <w:szCs w:val="20"/>
              </w:rPr>
              <w:t xml:space="preserve">          </w:t>
            </w:r>
          </w:p>
        </w:tc>
        <w:tc>
          <w:tcPr>
            <w:tcW w:w="7506" w:type="dxa"/>
          </w:tcPr>
          <w:p w14:paraId="2FB4515C" w14:textId="4B0FEAC2" w:rsidR="00967CC6" w:rsidRPr="00573E43" w:rsidRDefault="00967CC6" w:rsidP="00573E43">
            <w:pPr>
              <w:keepNext/>
              <w:keepLines/>
              <w:rPr>
                <w:sz w:val="20"/>
                <w:szCs w:val="20"/>
              </w:rPr>
            </w:pPr>
            <w:r w:rsidRPr="00573E43">
              <w:rPr>
                <w:rFonts w:eastAsia="Titillium Web" w:cs="Titillium Web"/>
                <w:sz w:val="20"/>
                <w:szCs w:val="20"/>
              </w:rPr>
              <w:t xml:space="preserve">De </w:t>
            </w:r>
            <w:r w:rsidR="00A71AAB" w:rsidRPr="00596B04">
              <w:rPr>
                <w:rFonts w:eastAsia="Titillium Web" w:cs="Titillium Web"/>
                <w:b/>
                <w:bCs/>
                <w:sz w:val="20"/>
                <w:szCs w:val="20"/>
              </w:rPr>
              <w:t>Gedragscode</w:t>
            </w:r>
            <w:r w:rsidR="00596B04" w:rsidRPr="00596B04">
              <w:rPr>
                <w:rFonts w:eastAsia="Titillium Web" w:cs="Titillium Web"/>
                <w:b/>
                <w:bCs/>
                <w:sz w:val="20"/>
                <w:szCs w:val="20"/>
              </w:rPr>
              <w:t xml:space="preserve"> /integriteitscode</w:t>
            </w:r>
            <w:r w:rsidR="00596B04">
              <w:rPr>
                <w:rFonts w:eastAsia="Titillium Web" w:cs="Titillium Web"/>
                <w:b/>
                <w:bCs/>
                <w:sz w:val="20"/>
                <w:szCs w:val="20"/>
              </w:rPr>
              <w:t xml:space="preserve"> </w:t>
            </w:r>
            <w:r w:rsidR="00596B04" w:rsidRPr="00573E43">
              <w:rPr>
                <w:rFonts w:eastAsia="Titillium Web" w:cs="Titillium Web"/>
                <w:sz w:val="20"/>
                <w:szCs w:val="20"/>
              </w:rPr>
              <w:t>die</w:t>
            </w:r>
            <w:r w:rsidRPr="00573E43">
              <w:rPr>
                <w:rFonts w:eastAsia="Titillium Web" w:cs="Titillium Web"/>
                <w:sz w:val="20"/>
                <w:szCs w:val="20"/>
              </w:rPr>
              <w:t xml:space="preserve"> door het college van bestuur voor de organisatie is vastgesteld;</w:t>
            </w:r>
          </w:p>
        </w:tc>
      </w:tr>
      <w:tr w:rsidR="00967CC6" w:rsidRPr="00573E43" w14:paraId="39ED1980" w14:textId="77777777" w:rsidTr="00252F00">
        <w:tc>
          <w:tcPr>
            <w:tcW w:w="2122" w:type="dxa"/>
          </w:tcPr>
          <w:p w14:paraId="680C71E7" w14:textId="5CDF9693" w:rsidR="00967CC6" w:rsidRPr="00573E43" w:rsidRDefault="00A143D3" w:rsidP="00573E43">
            <w:pPr>
              <w:keepNext/>
              <w:keepLines/>
              <w:rPr>
                <w:b/>
                <w:bCs/>
                <w:sz w:val="20"/>
                <w:szCs w:val="20"/>
              </w:rPr>
            </w:pPr>
            <w:r w:rsidRPr="00573E43">
              <w:rPr>
                <w:rFonts w:eastAsia="Titillium Web" w:cs="Titillium Web"/>
                <w:b/>
                <w:bCs/>
                <w:color w:val="0B4B73" w:themeColor="accent4"/>
                <w:sz w:val="20"/>
                <w:szCs w:val="20"/>
              </w:rPr>
              <w:t>College van bestuur</w:t>
            </w:r>
          </w:p>
        </w:tc>
        <w:tc>
          <w:tcPr>
            <w:tcW w:w="7506" w:type="dxa"/>
          </w:tcPr>
          <w:p w14:paraId="407A9684" w14:textId="7AA6F0D0" w:rsidR="00967CC6" w:rsidRPr="00573E43" w:rsidRDefault="00967CC6" w:rsidP="00573E43">
            <w:pPr>
              <w:keepNext/>
              <w:keepLines/>
              <w:rPr>
                <w:sz w:val="20"/>
                <w:szCs w:val="20"/>
              </w:rPr>
            </w:pPr>
            <w:r w:rsidRPr="00573E43">
              <w:rPr>
                <w:rFonts w:eastAsia="Titillium Web" w:cs="Titillium Web"/>
                <w:sz w:val="20"/>
                <w:szCs w:val="20"/>
              </w:rPr>
              <w:t>Het orgaan van de organisatie dat de bestuurlijke taken en bevoegdheden uitoefent;</w:t>
            </w:r>
          </w:p>
        </w:tc>
      </w:tr>
      <w:tr w:rsidR="00967CC6" w:rsidRPr="00573E43" w14:paraId="5BEC2188" w14:textId="77777777" w:rsidTr="00252F00">
        <w:tc>
          <w:tcPr>
            <w:tcW w:w="2122" w:type="dxa"/>
          </w:tcPr>
          <w:p w14:paraId="57F80B48" w14:textId="08A07786" w:rsidR="00967CC6" w:rsidRPr="00573E43" w:rsidRDefault="00A143D3" w:rsidP="00573E43">
            <w:pPr>
              <w:keepNext/>
              <w:keepLines/>
              <w:rPr>
                <w:b/>
                <w:bCs/>
                <w:sz w:val="20"/>
                <w:szCs w:val="20"/>
              </w:rPr>
            </w:pPr>
            <w:r w:rsidRPr="00573E43">
              <w:rPr>
                <w:rFonts w:eastAsia="Titillium Web" w:cs="Titillium Web"/>
                <w:b/>
                <w:bCs/>
                <w:color w:val="0B4B73" w:themeColor="accent4"/>
                <w:sz w:val="20"/>
                <w:szCs w:val="20"/>
              </w:rPr>
              <w:t>Medewerkers</w:t>
            </w:r>
          </w:p>
        </w:tc>
        <w:tc>
          <w:tcPr>
            <w:tcW w:w="7506" w:type="dxa"/>
          </w:tcPr>
          <w:p w14:paraId="61D5A371" w14:textId="6FD9BD97" w:rsidR="00967CC6" w:rsidRPr="00573E43" w:rsidRDefault="00967CC6" w:rsidP="00573E43">
            <w:pPr>
              <w:keepNext/>
              <w:keepLines/>
              <w:rPr>
                <w:sz w:val="20"/>
                <w:szCs w:val="20"/>
              </w:rPr>
            </w:pPr>
            <w:r w:rsidRPr="00573E43">
              <w:rPr>
                <w:rFonts w:eastAsia="Titillium Web" w:cs="Titillium Web"/>
                <w:color w:val="auto"/>
                <w:sz w:val="20"/>
                <w:szCs w:val="20"/>
              </w:rPr>
              <w:t>De personen die een dienstverband bij de organisatie hebben of bij de organisatie te werk zijn gesteld;</w:t>
            </w:r>
          </w:p>
        </w:tc>
      </w:tr>
      <w:tr w:rsidR="00967CC6" w:rsidRPr="00573E43" w14:paraId="63780618" w14:textId="77777777" w:rsidTr="00252F00">
        <w:tc>
          <w:tcPr>
            <w:tcW w:w="2122" w:type="dxa"/>
          </w:tcPr>
          <w:p w14:paraId="0CCF4570" w14:textId="1846CA44" w:rsidR="00967CC6" w:rsidRPr="00573E43" w:rsidRDefault="00A143D3" w:rsidP="00573E43">
            <w:pPr>
              <w:keepNext/>
              <w:keepLines/>
              <w:rPr>
                <w:b/>
                <w:bCs/>
                <w:sz w:val="20"/>
                <w:szCs w:val="20"/>
              </w:rPr>
            </w:pPr>
            <w:r w:rsidRPr="00573E43">
              <w:rPr>
                <w:rFonts w:eastAsia="Titillium Web" w:cs="Titillium Web"/>
                <w:b/>
                <w:bCs/>
                <w:color w:val="0B4B73" w:themeColor="accent4"/>
                <w:sz w:val="20"/>
                <w:szCs w:val="20"/>
              </w:rPr>
              <w:t>Raad van Toezicht</w:t>
            </w:r>
          </w:p>
        </w:tc>
        <w:tc>
          <w:tcPr>
            <w:tcW w:w="7506" w:type="dxa"/>
          </w:tcPr>
          <w:p w14:paraId="06A783CD" w14:textId="71236E0B" w:rsidR="00967CC6" w:rsidRPr="00573E43" w:rsidRDefault="00967CC6" w:rsidP="00573E43">
            <w:pPr>
              <w:keepNext/>
              <w:keepLines/>
              <w:rPr>
                <w:sz w:val="20"/>
                <w:szCs w:val="20"/>
              </w:rPr>
            </w:pPr>
            <w:r w:rsidRPr="00573E43">
              <w:rPr>
                <w:rFonts w:eastAsia="Titillium Web" w:cs="Titillium Web"/>
                <w:color w:val="auto"/>
                <w:sz w:val="20"/>
                <w:szCs w:val="20"/>
              </w:rPr>
              <w:t>Het orgaan van de organisatie dat het intern toezicht uitoefent;</w:t>
            </w:r>
          </w:p>
        </w:tc>
      </w:tr>
      <w:tr w:rsidR="00967CC6" w:rsidRPr="00573E43" w14:paraId="66A14ADC" w14:textId="77777777" w:rsidTr="00252F00">
        <w:tc>
          <w:tcPr>
            <w:tcW w:w="2122" w:type="dxa"/>
          </w:tcPr>
          <w:p w14:paraId="0E8EB085" w14:textId="73A63D17" w:rsidR="00967CC6" w:rsidRPr="00573E43" w:rsidRDefault="00A143D3" w:rsidP="00573E43">
            <w:pPr>
              <w:keepNext/>
              <w:keepLines/>
              <w:rPr>
                <w:b/>
                <w:bCs/>
                <w:sz w:val="20"/>
                <w:szCs w:val="20"/>
              </w:rPr>
            </w:pPr>
            <w:r w:rsidRPr="00573E43">
              <w:rPr>
                <w:rFonts w:eastAsia="Titillium Web" w:cs="Titillium Web"/>
                <w:b/>
                <w:bCs/>
                <w:color w:val="0B4B73" w:themeColor="accent4"/>
                <w:sz w:val="20"/>
                <w:szCs w:val="20"/>
              </w:rPr>
              <w:t>Statuten</w:t>
            </w:r>
          </w:p>
        </w:tc>
        <w:tc>
          <w:tcPr>
            <w:tcW w:w="7506" w:type="dxa"/>
          </w:tcPr>
          <w:p w14:paraId="1316A414" w14:textId="0A1CBB06" w:rsidR="00967CC6" w:rsidRPr="00573E43" w:rsidRDefault="00967CC6" w:rsidP="00573E43">
            <w:pPr>
              <w:keepNext/>
              <w:keepLines/>
              <w:rPr>
                <w:sz w:val="20"/>
                <w:szCs w:val="20"/>
              </w:rPr>
            </w:pPr>
            <w:r w:rsidRPr="00573E43">
              <w:rPr>
                <w:rFonts w:eastAsia="Titillium Web" w:cs="Titillium Web"/>
                <w:sz w:val="20"/>
                <w:szCs w:val="20"/>
              </w:rPr>
              <w:t>De statuten van de organisatie;</w:t>
            </w:r>
          </w:p>
        </w:tc>
      </w:tr>
      <w:tr w:rsidR="00A143D3" w:rsidRPr="00573E43" w14:paraId="1D5033E8" w14:textId="77777777" w:rsidTr="00252F00">
        <w:tc>
          <w:tcPr>
            <w:tcW w:w="2122" w:type="dxa"/>
          </w:tcPr>
          <w:p w14:paraId="7059B0C9" w14:textId="569F732C" w:rsidR="00A143D3" w:rsidRPr="00573E43" w:rsidRDefault="00A143D3" w:rsidP="00573E43">
            <w:pPr>
              <w:keepNext/>
              <w:keepLines/>
              <w:rPr>
                <w:b/>
                <w:bCs/>
                <w:color w:val="0B4B73"/>
                <w:sz w:val="20"/>
                <w:szCs w:val="20"/>
              </w:rPr>
            </w:pPr>
            <w:r w:rsidRPr="00573E43">
              <w:rPr>
                <w:rFonts w:eastAsia="Titillium Web" w:cs="Titillium Web"/>
                <w:b/>
                <w:bCs/>
                <w:color w:val="0B4B73"/>
                <w:sz w:val="20"/>
                <w:szCs w:val="20"/>
              </w:rPr>
              <w:t>Wet</w:t>
            </w:r>
          </w:p>
        </w:tc>
        <w:tc>
          <w:tcPr>
            <w:tcW w:w="7506" w:type="dxa"/>
          </w:tcPr>
          <w:p w14:paraId="3BE00C9A" w14:textId="7617A41A" w:rsidR="00A143D3" w:rsidRPr="00573E43" w:rsidRDefault="00A143D3" w:rsidP="00573E43">
            <w:pPr>
              <w:keepNext/>
              <w:keepLines/>
              <w:rPr>
                <w:rFonts w:eastAsia="Titillium Web" w:cs="Titillium Web"/>
                <w:sz w:val="20"/>
                <w:szCs w:val="20"/>
              </w:rPr>
            </w:pPr>
            <w:r w:rsidRPr="00573E43">
              <w:rPr>
                <w:rFonts w:eastAsia="Titillium Web" w:cs="Titillium Web"/>
                <w:sz w:val="20"/>
                <w:szCs w:val="20"/>
              </w:rPr>
              <w:t>De Wet op het Primair Onderwijs</w:t>
            </w:r>
          </w:p>
        </w:tc>
      </w:tr>
    </w:tbl>
    <w:p w14:paraId="68816DFC" w14:textId="56635D39" w:rsidR="004425F1" w:rsidRPr="00573E43" w:rsidRDefault="004425F1" w:rsidP="00573E43">
      <w:pPr>
        <w:keepNext/>
        <w:keepLines/>
        <w:spacing w:before="0" w:after="0" w:line="240" w:lineRule="auto"/>
        <w:rPr>
          <w:sz w:val="20"/>
          <w:szCs w:val="20"/>
        </w:rPr>
      </w:pPr>
    </w:p>
    <w:p w14:paraId="0EE972E8" w14:textId="77777777" w:rsidR="008C735C" w:rsidRDefault="3FA80A58" w:rsidP="008C735C">
      <w:pPr>
        <w:pStyle w:val="Kop2"/>
        <w:rPr>
          <w:rFonts w:eastAsia="Titillium Web" w:cs="Titillium Web"/>
          <w:color w:val="0B4B73" w:themeColor="accent4"/>
          <w:sz w:val="20"/>
          <w:szCs w:val="20"/>
        </w:rPr>
      </w:pPr>
      <w:bookmarkStart w:id="2" w:name="_Toc73972119"/>
      <w:r w:rsidRPr="00573E43">
        <w:rPr>
          <w:rFonts w:eastAsia="Titillium Web" w:cs="Titillium Web"/>
          <w:color w:val="0B4B73" w:themeColor="accent4"/>
          <w:sz w:val="20"/>
          <w:szCs w:val="20"/>
        </w:rPr>
        <w:t>Artikel 2 Reikwijdte integriteitscode</w:t>
      </w:r>
      <w:bookmarkEnd w:id="2"/>
    </w:p>
    <w:p w14:paraId="4B7D78AF" w14:textId="2CE9F9F6" w:rsidR="004425F1" w:rsidRPr="00573E43" w:rsidRDefault="00AE2C8B" w:rsidP="008C735C">
      <w:pPr>
        <w:rPr>
          <w:sz w:val="20"/>
          <w:szCs w:val="20"/>
        </w:rPr>
      </w:pPr>
      <w:r w:rsidRPr="00573E43">
        <w:rPr>
          <w:rFonts w:eastAsia="Titillium Web" w:cs="Titillium Web"/>
          <w:sz w:val="20"/>
          <w:szCs w:val="20"/>
        </w:rPr>
        <w:t>D</w:t>
      </w:r>
      <w:r w:rsidR="3FA80A58" w:rsidRPr="00573E43">
        <w:rPr>
          <w:rFonts w:eastAsia="Titillium Web" w:cs="Titillium Web"/>
          <w:sz w:val="20"/>
          <w:szCs w:val="20"/>
        </w:rPr>
        <w:t>e code is van toepassing op de medewerkers, het college van bestuur en de raad van toezicht van de</w:t>
      </w:r>
      <w:r w:rsidR="000171FA" w:rsidRPr="00573E43">
        <w:rPr>
          <w:rFonts w:eastAsia="Titillium Web" w:cs="Titillium Web"/>
          <w:sz w:val="20"/>
          <w:szCs w:val="20"/>
        </w:rPr>
        <w:t xml:space="preserve"> </w:t>
      </w:r>
      <w:r w:rsidR="3FA80A58" w:rsidRPr="00573E43">
        <w:rPr>
          <w:rFonts w:eastAsia="Titillium Web" w:cs="Titillium Web"/>
          <w:sz w:val="20"/>
          <w:szCs w:val="20"/>
        </w:rPr>
        <w:t>organisatie.</w:t>
      </w:r>
    </w:p>
    <w:p w14:paraId="23320294" w14:textId="4B6B011A"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 </w:t>
      </w:r>
    </w:p>
    <w:p w14:paraId="3C11AC8A" w14:textId="375EAB4F" w:rsidR="004425F1" w:rsidRPr="00573E43" w:rsidRDefault="3FA80A58" w:rsidP="008C735C">
      <w:pPr>
        <w:pStyle w:val="Kop2"/>
        <w:rPr>
          <w:sz w:val="20"/>
          <w:szCs w:val="20"/>
        </w:rPr>
      </w:pPr>
      <w:bookmarkStart w:id="3" w:name="_Toc73972120"/>
      <w:r w:rsidRPr="00573E43">
        <w:rPr>
          <w:rFonts w:eastAsia="Titillium Web" w:cs="Titillium Web"/>
          <w:color w:val="0B4B73" w:themeColor="accent4"/>
          <w:sz w:val="20"/>
          <w:szCs w:val="20"/>
        </w:rPr>
        <w:t>Artikel 3</w:t>
      </w:r>
      <w:r w:rsidR="004425F1" w:rsidRPr="00573E43">
        <w:rPr>
          <w:sz w:val="20"/>
          <w:szCs w:val="20"/>
        </w:rPr>
        <w:tab/>
      </w:r>
      <w:r w:rsidRPr="00573E43">
        <w:rPr>
          <w:rFonts w:eastAsia="Titillium Web" w:cs="Titillium Web"/>
          <w:color w:val="0B4B73" w:themeColor="accent4"/>
          <w:sz w:val="20"/>
          <w:szCs w:val="20"/>
        </w:rPr>
        <w:t xml:space="preserve"> Vaststelling en wijziging code</w:t>
      </w:r>
      <w:bookmarkEnd w:id="3"/>
    </w:p>
    <w:p w14:paraId="4B23C7E1" w14:textId="36AB5CE0" w:rsidR="004425F1" w:rsidRPr="00573E43" w:rsidRDefault="00AE2C8B" w:rsidP="00573E43">
      <w:pPr>
        <w:keepNext/>
        <w:keepLines/>
        <w:spacing w:before="0" w:after="0" w:line="240" w:lineRule="auto"/>
        <w:rPr>
          <w:b/>
          <w:bCs/>
          <w:color w:val="0B4B73"/>
          <w:sz w:val="20"/>
          <w:szCs w:val="20"/>
        </w:rPr>
      </w:pPr>
      <w:r w:rsidRPr="00573E43">
        <w:rPr>
          <w:rFonts w:eastAsia="Titillium Web" w:cs="Titillium Web"/>
          <w:b/>
          <w:bCs/>
          <w:color w:val="0B4B73"/>
          <w:sz w:val="20"/>
          <w:szCs w:val="20"/>
        </w:rPr>
        <w:t>L</w:t>
      </w:r>
      <w:r w:rsidR="3FA80A58" w:rsidRPr="00573E43">
        <w:rPr>
          <w:rFonts w:eastAsia="Titillium Web" w:cs="Titillium Web"/>
          <w:b/>
          <w:bCs/>
          <w:color w:val="0B4B73"/>
          <w:sz w:val="20"/>
          <w:szCs w:val="20"/>
        </w:rPr>
        <w:t>id 1</w:t>
      </w:r>
    </w:p>
    <w:p w14:paraId="55DE17FE" w14:textId="25432802"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Het college van bestuur stelt de code vast. Alvorens tot vaststelling of wijziging van de code te besluiten, stelt het college van bestuur de raad van toezicht en de medezeggenschap in de gelegenheid een advies over de voorgenomen vaststelling of wijziging uit te brengen.</w:t>
      </w:r>
    </w:p>
    <w:p w14:paraId="063B74D3" w14:textId="021615A9" w:rsidR="004425F1" w:rsidRPr="00573E43" w:rsidRDefault="3FA80A58" w:rsidP="00573E43">
      <w:pPr>
        <w:keepNext/>
        <w:keepLines/>
        <w:spacing w:before="0" w:after="0" w:line="240" w:lineRule="auto"/>
        <w:rPr>
          <w:b/>
          <w:bCs/>
          <w:sz w:val="20"/>
          <w:szCs w:val="20"/>
        </w:rPr>
      </w:pPr>
      <w:r w:rsidRPr="00573E43">
        <w:rPr>
          <w:rFonts w:eastAsia="Titillium Web" w:cs="Titillium Web"/>
          <w:b/>
          <w:bCs/>
          <w:color w:val="0B4B73" w:themeColor="accent4"/>
          <w:sz w:val="20"/>
          <w:szCs w:val="20"/>
        </w:rPr>
        <w:t>Lid 2</w:t>
      </w:r>
    </w:p>
    <w:p w14:paraId="56A2588D" w14:textId="77777777" w:rsidR="00AE2C8B" w:rsidRPr="00573E43" w:rsidRDefault="3FA80A58" w:rsidP="00573E43">
      <w:pPr>
        <w:keepNext/>
        <w:keepLines/>
        <w:spacing w:before="0" w:after="0" w:line="240" w:lineRule="auto"/>
        <w:rPr>
          <w:sz w:val="20"/>
          <w:szCs w:val="20"/>
        </w:rPr>
      </w:pPr>
      <w:r w:rsidRPr="00573E43">
        <w:rPr>
          <w:rFonts w:eastAsia="Titillium Web" w:cs="Titillium Web"/>
          <w:sz w:val="20"/>
          <w:szCs w:val="20"/>
        </w:rPr>
        <w:t>Het college van bestuur evalueert ten minste eenmaal in de vier jaar de werking van de code, en besluit – met inachtneming van het bepaalde in het eerste lid van dit artikel – zo nodig de code te wijzigen.</w:t>
      </w:r>
    </w:p>
    <w:p w14:paraId="46134FA2" w14:textId="133E4323" w:rsidR="004425F1" w:rsidRPr="00573E43" w:rsidRDefault="3FA80A58" w:rsidP="00573E43">
      <w:pPr>
        <w:keepNext/>
        <w:keepLines/>
        <w:spacing w:before="0" w:after="0" w:line="240" w:lineRule="auto"/>
        <w:rPr>
          <w:sz w:val="20"/>
          <w:szCs w:val="20"/>
        </w:rPr>
      </w:pPr>
      <w:r w:rsidRPr="00573E43">
        <w:rPr>
          <w:rFonts w:eastAsia="Titillium Web" w:cs="Titillium Web"/>
          <w:b/>
          <w:bCs/>
          <w:color w:val="0B4B73"/>
          <w:sz w:val="20"/>
          <w:szCs w:val="20"/>
        </w:rPr>
        <w:t>Lid 3</w:t>
      </w:r>
    </w:p>
    <w:p w14:paraId="697744E6" w14:textId="3217D291"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Het college van bestuur draagt er zorg voor dat de code openbaar wordt gemaakt en dat de code toegankelijk is voor medewerkers, ouders en andere belanghebbenden buiten de organisatie.</w:t>
      </w:r>
    </w:p>
    <w:p w14:paraId="533F1393" w14:textId="0F13DFDF"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 </w:t>
      </w:r>
    </w:p>
    <w:p w14:paraId="5FFD766C" w14:textId="38989ED8" w:rsidR="004425F1" w:rsidRPr="00573E43" w:rsidRDefault="3FA80A58" w:rsidP="008C735C">
      <w:pPr>
        <w:pStyle w:val="Kop2"/>
        <w:rPr>
          <w:sz w:val="20"/>
          <w:szCs w:val="20"/>
        </w:rPr>
      </w:pPr>
      <w:bookmarkStart w:id="4" w:name="_Toc73972121"/>
      <w:r w:rsidRPr="00573E43">
        <w:rPr>
          <w:rFonts w:eastAsia="Titillium Web" w:cs="Titillium Web"/>
          <w:color w:val="0B4B73" w:themeColor="accent4"/>
          <w:sz w:val="20"/>
          <w:szCs w:val="20"/>
        </w:rPr>
        <w:t>Artikel 4</w:t>
      </w:r>
      <w:r w:rsidR="004425F1" w:rsidRPr="00573E43">
        <w:rPr>
          <w:sz w:val="20"/>
          <w:szCs w:val="20"/>
        </w:rPr>
        <w:tab/>
      </w:r>
      <w:r w:rsidRPr="00573E43">
        <w:rPr>
          <w:rFonts w:eastAsia="Titillium Web" w:cs="Titillium Web"/>
          <w:color w:val="0B4B73" w:themeColor="accent4"/>
          <w:sz w:val="20"/>
          <w:szCs w:val="20"/>
        </w:rPr>
        <w:t xml:space="preserve"> Uitleg en toepassing code</w:t>
      </w:r>
      <w:bookmarkEnd w:id="4"/>
    </w:p>
    <w:p w14:paraId="68654749" w14:textId="4AEC900F" w:rsidR="00112635" w:rsidRDefault="3FA80A58" w:rsidP="00573E43">
      <w:pPr>
        <w:keepNext/>
        <w:keepLines/>
        <w:spacing w:before="0" w:after="0" w:line="240" w:lineRule="auto"/>
        <w:rPr>
          <w:rFonts w:eastAsia="Titillium Web" w:cs="Titillium Web"/>
          <w:sz w:val="20"/>
          <w:szCs w:val="20"/>
        </w:rPr>
      </w:pPr>
      <w:r w:rsidRPr="00573E43">
        <w:rPr>
          <w:rFonts w:eastAsia="Titillium Web" w:cs="Titillium Web"/>
          <w:sz w:val="20"/>
          <w:szCs w:val="20"/>
        </w:rPr>
        <w:t xml:space="preserve">Het college van bestuur beslist in die situaties waarin niet voorzien is in de code, de tekst van de code die aanleiding geeft tot verschil in interpretatie dan wel dat de </w:t>
      </w:r>
      <w:r w:rsidR="004425F1" w:rsidRPr="00573E43">
        <w:rPr>
          <w:sz w:val="20"/>
          <w:szCs w:val="20"/>
        </w:rPr>
        <w:tab/>
      </w:r>
      <w:r w:rsidRPr="00573E43">
        <w:rPr>
          <w:rFonts w:eastAsia="Titillium Web" w:cs="Titillium Web"/>
          <w:sz w:val="20"/>
          <w:szCs w:val="20"/>
        </w:rPr>
        <w:t>toepassing van de code leidt tot een kennelijke onbillijkheid.</w:t>
      </w:r>
    </w:p>
    <w:p w14:paraId="705F6F5B" w14:textId="77777777" w:rsidR="00112635" w:rsidRDefault="00112635">
      <w:pPr>
        <w:rPr>
          <w:rFonts w:eastAsia="Titillium Web" w:cs="Titillium Web"/>
          <w:sz w:val="20"/>
          <w:szCs w:val="20"/>
        </w:rPr>
      </w:pPr>
      <w:r>
        <w:rPr>
          <w:rFonts w:eastAsia="Titillium Web" w:cs="Titillium Web"/>
          <w:sz w:val="20"/>
          <w:szCs w:val="20"/>
        </w:rPr>
        <w:br w:type="page"/>
      </w:r>
    </w:p>
    <w:p w14:paraId="4C650A31" w14:textId="311BFE2D" w:rsidR="004425F1" w:rsidRPr="00573E43" w:rsidRDefault="3FA80A58" w:rsidP="006E1493">
      <w:pPr>
        <w:pStyle w:val="Kop2"/>
        <w:rPr>
          <w:sz w:val="20"/>
          <w:szCs w:val="20"/>
        </w:rPr>
      </w:pPr>
      <w:bookmarkStart w:id="5" w:name="_Toc73972122"/>
      <w:r w:rsidRPr="00573E43">
        <w:rPr>
          <w:rFonts w:eastAsia="Titillium Web" w:cs="Titillium Web"/>
          <w:color w:val="0B4B73" w:themeColor="accent4"/>
          <w:sz w:val="20"/>
          <w:szCs w:val="20"/>
        </w:rPr>
        <w:lastRenderedPageBreak/>
        <w:t>Artikel 5</w:t>
      </w:r>
      <w:r w:rsidR="004425F1" w:rsidRPr="00573E43">
        <w:rPr>
          <w:sz w:val="20"/>
          <w:szCs w:val="20"/>
        </w:rPr>
        <w:tab/>
      </w:r>
      <w:r w:rsidRPr="00573E43">
        <w:rPr>
          <w:rFonts w:eastAsia="Titillium Web" w:cs="Titillium Web"/>
          <w:color w:val="0B4B73" w:themeColor="accent4"/>
          <w:sz w:val="20"/>
          <w:szCs w:val="20"/>
        </w:rPr>
        <w:t xml:space="preserve"> Kernwaarden integriteit</w:t>
      </w:r>
      <w:bookmarkEnd w:id="5"/>
    </w:p>
    <w:p w14:paraId="5231B788" w14:textId="4CD9125F"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Binnen de organisatie gelden de onderstaande kernwaarden als richtsnoer voor integer handelen en de interne en externe omgangsvormen: </w:t>
      </w:r>
    </w:p>
    <w:p w14:paraId="322A154D" w14:textId="016B4AD9" w:rsidR="00FB5696" w:rsidRPr="00573E43" w:rsidRDefault="3FA80A58" w:rsidP="00306882">
      <w:pPr>
        <w:keepNext/>
        <w:keepLines/>
        <w:spacing w:before="0" w:after="0" w:line="240" w:lineRule="auto"/>
        <w:rPr>
          <w:rFonts w:eastAsia="Titillium Web" w:cs="Titillium Web"/>
          <w:color w:val="0B4B73" w:themeColor="accent4"/>
          <w:sz w:val="20"/>
          <w:szCs w:val="20"/>
        </w:rPr>
      </w:pPr>
      <w:r w:rsidRPr="00573E43">
        <w:rPr>
          <w:rFonts w:eastAsia="Titillium Web" w:cs="Titillium Web"/>
          <w:sz w:val="20"/>
          <w:szCs w:val="20"/>
        </w:rPr>
        <w:t xml:space="preserve"> </w:t>
      </w:r>
    </w:p>
    <w:p w14:paraId="5985FFC9" w14:textId="3CF2300C" w:rsidR="004425F1" w:rsidRPr="00573E43" w:rsidRDefault="3FA80A58" w:rsidP="00573E43">
      <w:pPr>
        <w:keepNext/>
        <w:keepLines/>
        <w:spacing w:before="0" w:after="0" w:line="240" w:lineRule="auto"/>
        <w:rPr>
          <w:sz w:val="20"/>
          <w:szCs w:val="20"/>
        </w:rPr>
      </w:pPr>
      <w:r w:rsidRPr="00573E43">
        <w:rPr>
          <w:rFonts w:eastAsia="Titillium Web" w:cs="Titillium Web"/>
          <w:color w:val="0B4B73" w:themeColor="accent4"/>
          <w:sz w:val="20"/>
          <w:szCs w:val="20"/>
        </w:rPr>
        <w:t>Openheid</w:t>
      </w:r>
    </w:p>
    <w:p w14:paraId="1F4BD9B2" w14:textId="08392BEC"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Openheid houdt in dat de medewerkers, de leden van het college van bestuur en de raad van toezicht zich open stellen voor andermans meningen en voor nieuwe ervaringen. Zij zijn transparant en stellen zich toegankelijk op voor anderen.</w:t>
      </w:r>
      <w:r w:rsidR="0028663A">
        <w:rPr>
          <w:rFonts w:eastAsia="Titillium Web" w:cs="Titillium Web"/>
          <w:sz w:val="20"/>
          <w:szCs w:val="20"/>
        </w:rPr>
        <w:t xml:space="preserve"> </w:t>
      </w:r>
    </w:p>
    <w:p w14:paraId="2538D71B" w14:textId="22AF32A1"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               </w:t>
      </w:r>
    </w:p>
    <w:p w14:paraId="0669AD02" w14:textId="55DA5DA6" w:rsidR="004425F1" w:rsidRPr="00573E43" w:rsidRDefault="3FA80A58" w:rsidP="00573E43">
      <w:pPr>
        <w:keepNext/>
        <w:keepLines/>
        <w:spacing w:before="0" w:after="0" w:line="240" w:lineRule="auto"/>
        <w:rPr>
          <w:sz w:val="20"/>
          <w:szCs w:val="20"/>
        </w:rPr>
      </w:pPr>
      <w:r w:rsidRPr="00573E43">
        <w:rPr>
          <w:rFonts w:eastAsia="Titillium Web" w:cs="Titillium Web"/>
          <w:color w:val="0B4B73" w:themeColor="accent4"/>
          <w:sz w:val="20"/>
          <w:szCs w:val="20"/>
        </w:rPr>
        <w:t>Betrouwbaarheid</w:t>
      </w:r>
      <w:r w:rsidRPr="00573E43">
        <w:rPr>
          <w:rFonts w:eastAsia="Titillium Web" w:cs="Titillium Web"/>
          <w:sz w:val="20"/>
          <w:szCs w:val="20"/>
        </w:rPr>
        <w:t xml:space="preserve"> </w:t>
      </w:r>
    </w:p>
    <w:p w14:paraId="3ED14ADE" w14:textId="48B3B399"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Medewerkers en leden van het </w:t>
      </w:r>
      <w:r w:rsidR="00596B04">
        <w:rPr>
          <w:rFonts w:eastAsia="Titillium Web" w:cs="Titillium Web"/>
          <w:sz w:val="20"/>
          <w:szCs w:val="20"/>
        </w:rPr>
        <w:t>C</w:t>
      </w:r>
      <w:r w:rsidRPr="00573E43">
        <w:rPr>
          <w:rFonts w:eastAsia="Titillium Web" w:cs="Titillium Web"/>
          <w:sz w:val="20"/>
          <w:szCs w:val="20"/>
        </w:rPr>
        <w:t xml:space="preserve">ollege van </w:t>
      </w:r>
      <w:r w:rsidR="00596B04">
        <w:rPr>
          <w:rFonts w:eastAsia="Titillium Web" w:cs="Titillium Web"/>
          <w:sz w:val="20"/>
          <w:szCs w:val="20"/>
        </w:rPr>
        <w:t>B</w:t>
      </w:r>
      <w:r w:rsidRPr="00573E43">
        <w:rPr>
          <w:rFonts w:eastAsia="Titillium Web" w:cs="Titillium Web"/>
          <w:sz w:val="20"/>
          <w:szCs w:val="20"/>
        </w:rPr>
        <w:t xml:space="preserve">estuur en de </w:t>
      </w:r>
      <w:r w:rsidR="00596B04">
        <w:rPr>
          <w:rFonts w:eastAsia="Titillium Web" w:cs="Titillium Web"/>
          <w:sz w:val="20"/>
          <w:szCs w:val="20"/>
        </w:rPr>
        <w:t>R</w:t>
      </w:r>
      <w:r w:rsidRPr="00573E43">
        <w:rPr>
          <w:rFonts w:eastAsia="Titillium Web" w:cs="Titillium Web"/>
          <w:sz w:val="20"/>
          <w:szCs w:val="20"/>
        </w:rPr>
        <w:t xml:space="preserve">aad van </w:t>
      </w:r>
      <w:r w:rsidR="00596B04">
        <w:rPr>
          <w:rFonts w:eastAsia="Titillium Web" w:cs="Titillium Web"/>
          <w:sz w:val="20"/>
          <w:szCs w:val="20"/>
        </w:rPr>
        <w:t>T</w:t>
      </w:r>
      <w:r w:rsidRPr="00573E43">
        <w:rPr>
          <w:rFonts w:eastAsia="Titillium Web" w:cs="Titillium Web"/>
          <w:sz w:val="20"/>
          <w:szCs w:val="20"/>
        </w:rPr>
        <w:t>oezicht zijn eerlijk, komen hun afspraken na en moeten op elkaar kunnen rekenen. Kennis en informatie waarover zij op grond van hun positie en functie beschikken, gebruiken zij uitsluitend voor het doel waarvoor die kennis en informatie is verworven of verstrekt.</w:t>
      </w:r>
    </w:p>
    <w:p w14:paraId="42A02DA1" w14:textId="125C780E"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 </w:t>
      </w:r>
    </w:p>
    <w:p w14:paraId="5096B2D6" w14:textId="07C6DCCE" w:rsidR="004425F1" w:rsidRPr="00573E43" w:rsidRDefault="3FA80A58" w:rsidP="00573E43">
      <w:pPr>
        <w:keepNext/>
        <w:keepLines/>
        <w:spacing w:before="0" w:after="0" w:line="240" w:lineRule="auto"/>
        <w:rPr>
          <w:sz w:val="20"/>
          <w:szCs w:val="20"/>
        </w:rPr>
      </w:pPr>
      <w:r w:rsidRPr="00573E43">
        <w:rPr>
          <w:rFonts w:eastAsia="Titillium Web" w:cs="Titillium Web"/>
          <w:color w:val="0B4B73" w:themeColor="accent4"/>
          <w:sz w:val="20"/>
          <w:szCs w:val="20"/>
        </w:rPr>
        <w:t>Respect</w:t>
      </w:r>
    </w:p>
    <w:p w14:paraId="3FC2D428" w14:textId="642D8B1B" w:rsidR="004425F1" w:rsidRPr="00573E43" w:rsidRDefault="3FA80A58" w:rsidP="00573E43">
      <w:pPr>
        <w:keepNext/>
        <w:keepLines/>
        <w:spacing w:before="0" w:after="0" w:line="240" w:lineRule="auto"/>
        <w:rPr>
          <w:sz w:val="20"/>
          <w:szCs w:val="20"/>
        </w:rPr>
      </w:pPr>
      <w:r w:rsidRPr="00573E43">
        <w:rPr>
          <w:rFonts w:eastAsia="Titillium Web" w:cs="Titillium Web"/>
          <w:sz w:val="20"/>
          <w:szCs w:val="20"/>
        </w:rPr>
        <w:t xml:space="preserve">Medewerkers, leden van het college van bestuur en de raad van toezicht laten alle betrokkenen bij de organisatie in hun waarde. Zij respecteren de overtuigingen, meningen en handelswijzen van die anderen voor zover die derden geen schade berokkenen.                 </w:t>
      </w:r>
    </w:p>
    <w:p w14:paraId="0616F4AD" w14:textId="5C63274E" w:rsidR="004425F1" w:rsidRPr="00AF5A9B" w:rsidRDefault="00476952" w:rsidP="00AF5A9B">
      <w:pPr>
        <w:pStyle w:val="Kop1"/>
        <w:rPr>
          <w:rFonts w:eastAsia="Arial" w:cs="Arial"/>
          <w:color w:val="E97726" w:themeColor="accent2"/>
          <w:sz w:val="20"/>
          <w:szCs w:val="20"/>
          <w:lang w:eastAsia="nl-NL"/>
        </w:rPr>
      </w:pPr>
      <w:bookmarkStart w:id="6" w:name="_Toc73972123"/>
      <w:r w:rsidRPr="00AF5A9B">
        <w:rPr>
          <w:rFonts w:eastAsia="Arial" w:cs="Arial"/>
          <w:color w:val="E97726"/>
          <w:sz w:val="20"/>
          <w:szCs w:val="20"/>
          <w:lang w:eastAsia="nl-NL"/>
        </w:rPr>
        <w:t>Gedragscode</w:t>
      </w:r>
      <w:bookmarkEnd w:id="6"/>
    </w:p>
    <w:p w14:paraId="47002380" w14:textId="77777777" w:rsidR="00476952" w:rsidRPr="00573E43" w:rsidRDefault="00476952" w:rsidP="00573E43">
      <w:pPr>
        <w:keepNext/>
        <w:keepLines/>
        <w:spacing w:before="0" w:after="0" w:line="240" w:lineRule="auto"/>
        <w:rPr>
          <w:rFonts w:eastAsia="Arial" w:cs="Arial"/>
          <w:color w:val="E97726" w:themeColor="accent2"/>
          <w:sz w:val="20"/>
          <w:szCs w:val="20"/>
          <w:lang w:eastAsia="nl-NL"/>
        </w:rPr>
      </w:pPr>
    </w:p>
    <w:p w14:paraId="32A69A70" w14:textId="5D9A0A8A" w:rsidR="004425F1" w:rsidRPr="00A40290" w:rsidRDefault="004425F1" w:rsidP="00AF5A9B">
      <w:pPr>
        <w:pStyle w:val="Kop2"/>
        <w:rPr>
          <w:rFonts w:eastAsia="Arial" w:cs="Arial"/>
          <w:color w:val="0B4B73"/>
          <w:sz w:val="20"/>
          <w:szCs w:val="20"/>
          <w:lang w:eastAsia="nl-NL"/>
        </w:rPr>
      </w:pPr>
      <w:bookmarkStart w:id="7" w:name="_Toc73972124"/>
      <w:r w:rsidRPr="00A40290">
        <w:rPr>
          <w:rFonts w:eastAsia="Arial" w:cs="Arial"/>
          <w:color w:val="0B4B73"/>
          <w:sz w:val="20"/>
          <w:szCs w:val="20"/>
          <w:lang w:eastAsia="nl-NL"/>
        </w:rPr>
        <w:t>Inleiding</w:t>
      </w:r>
      <w:bookmarkEnd w:id="7"/>
    </w:p>
    <w:p w14:paraId="7A296A2D" w14:textId="368DD1A0"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We hebben verantwoordelijk werk. Werk waar je voor kiest omdat je een bijdrage wilt leveren aan betere mogelijkheden voor </w:t>
      </w:r>
      <w:r w:rsidR="00E51E61" w:rsidRPr="00573E43">
        <w:rPr>
          <w:rFonts w:eastAsia="Arial" w:cs="Arial"/>
          <w:color w:val="000000"/>
          <w:sz w:val="20"/>
          <w:szCs w:val="20"/>
          <w:lang w:eastAsia="nl-NL"/>
        </w:rPr>
        <w:t>leerlingen</w:t>
      </w:r>
      <w:r w:rsidR="00CC0A85"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en samenleving. Wij zijn trots op onze collega’s en het vertrouwen in elkaars betrokkenheid, inzet, professionaliteit en integriteit is de basis waarop Verderwijs is gebouwd. </w:t>
      </w:r>
    </w:p>
    <w:p w14:paraId="21DB4798"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745666CF" w14:textId="77777777" w:rsidR="004425F1" w:rsidRPr="00573E43" w:rsidRDefault="004425F1" w:rsidP="00573E43">
      <w:pPr>
        <w:spacing w:before="0" w:after="4" w:line="240" w:lineRule="auto"/>
        <w:ind w:left="-5" w:right="1" w:hanging="10"/>
        <w:rPr>
          <w:rFonts w:eastAsia="Arial" w:cs="Arial"/>
          <w:b/>
          <w:bCs/>
          <w:color w:val="0B4B73"/>
          <w:sz w:val="20"/>
          <w:szCs w:val="20"/>
          <w:lang w:eastAsia="nl-NL"/>
        </w:rPr>
      </w:pPr>
      <w:r w:rsidRPr="00573E43">
        <w:rPr>
          <w:rFonts w:eastAsia="Arial" w:cs="Arial"/>
          <w:b/>
          <w:bCs/>
          <w:color w:val="0B4B73"/>
          <w:sz w:val="20"/>
          <w:szCs w:val="20"/>
          <w:lang w:eastAsia="nl-NL"/>
        </w:rPr>
        <w:t xml:space="preserve">Waarom dan toch een gedragscode? </w:t>
      </w:r>
    </w:p>
    <w:p w14:paraId="3E66834E" w14:textId="1D840C7D"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Wij werken </w:t>
      </w:r>
      <w:r w:rsidR="00E31EFC" w:rsidRPr="00573E43">
        <w:rPr>
          <w:rFonts w:eastAsia="Arial" w:cs="Arial"/>
          <w:color w:val="000000"/>
          <w:sz w:val="20"/>
          <w:szCs w:val="20"/>
          <w:lang w:eastAsia="nl-NL"/>
        </w:rPr>
        <w:t>met leerlingen</w:t>
      </w:r>
      <w:r w:rsidR="00CC0A85"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die door ouders of de maatschappij aan ons zijn toevertrouwd. Dat verplicht ons tot duidelijke keuzes en het bewaken van de grenzen, ook aan ons eigen gedrag. </w:t>
      </w:r>
    </w:p>
    <w:p w14:paraId="7DC821B2"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01C1AC1E" w14:textId="77777777"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In ons werk is het soms lastig te bepalen waar die grenzen nu precies liggen, en soms komen we voor nieuwe vragen te staan. Zo zal het nog wel een aantal jaren duren voor dat we precies weten binnen welke grenzen we gebruik kunnen maken van de sociale media (facebook, twitter, enzovoort). De gedragscode is dan ook een levend document waar vooral over gepraat moet worden om hem levend te houden. </w:t>
      </w:r>
    </w:p>
    <w:p w14:paraId="7DF4B783"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30311AC6" w14:textId="77777777"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Deze gedragscode is een handvat om vragen, te nemen beslissingen en dilemma’s die we in de praktijk tegenkomen, tegemoet te treden. In de ene situatie is het gewenste gedrag meteen duidelijk omdat de gedragscode of een andere regel/wet precies weergeeft welk gedrag wordt verwacht. In een andere situatie kan het minder duidelijk zijn wat het gewenste gedrag is. Vooral in en naar aanleiding van deze situaties is het van belang dat we met elkaar bespreken wat we als integer gedrag beschouwen. En dat we bij het overschrijden van de grens van integer gedrag elkaar hierop aanspreken. </w:t>
      </w:r>
    </w:p>
    <w:p w14:paraId="66DCE3FC" w14:textId="77777777" w:rsidR="004425F1" w:rsidRPr="00573E43" w:rsidRDefault="004425F1" w:rsidP="00573E43">
      <w:pPr>
        <w:spacing w:before="0" w:after="14"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43233461" w14:textId="2FDDFCF3"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lastRenderedPageBreak/>
        <w:t xml:space="preserve">Wij gaan </w:t>
      </w:r>
      <w:r w:rsidR="00E31EFC" w:rsidRPr="00573E43">
        <w:rPr>
          <w:rFonts w:eastAsia="Arial" w:cs="Arial"/>
          <w:color w:val="000000"/>
          <w:sz w:val="20"/>
          <w:szCs w:val="20"/>
          <w:lang w:eastAsia="nl-NL"/>
        </w:rPr>
        <w:t>ervan uit</w:t>
      </w:r>
      <w:r w:rsidRPr="00573E43">
        <w:rPr>
          <w:rFonts w:eastAsia="Arial" w:cs="Arial"/>
          <w:color w:val="000000"/>
          <w:sz w:val="20"/>
          <w:szCs w:val="20"/>
          <w:lang w:eastAsia="nl-NL"/>
        </w:rPr>
        <w:t xml:space="preserve"> dat je deze gedragscode kent, bespreekt in werksituaties, teambesprekingen en </w:t>
      </w:r>
      <w:r w:rsidR="00151A31" w:rsidRPr="00573E43">
        <w:rPr>
          <w:rFonts w:eastAsia="Arial" w:cs="Arial"/>
          <w:color w:val="000000"/>
          <w:sz w:val="20"/>
          <w:szCs w:val="20"/>
          <w:lang w:eastAsia="nl-NL"/>
        </w:rPr>
        <w:t>in de gesprekkencyclus</w:t>
      </w:r>
      <w:r w:rsidRPr="00573E43">
        <w:rPr>
          <w:rFonts w:eastAsia="Arial" w:cs="Arial"/>
          <w:color w:val="000000"/>
          <w:sz w:val="20"/>
          <w:szCs w:val="20"/>
          <w:lang w:eastAsia="nl-NL"/>
        </w:rPr>
        <w:t xml:space="preserve">, en </w:t>
      </w:r>
      <w:r w:rsidR="00E31EFC" w:rsidRPr="00573E43">
        <w:rPr>
          <w:rFonts w:eastAsia="Arial" w:cs="Arial"/>
          <w:color w:val="000000"/>
          <w:sz w:val="20"/>
          <w:szCs w:val="20"/>
          <w:lang w:eastAsia="nl-NL"/>
        </w:rPr>
        <w:t>ernaar</w:t>
      </w:r>
      <w:r w:rsidRPr="00573E43">
        <w:rPr>
          <w:rFonts w:eastAsia="Arial" w:cs="Arial"/>
          <w:color w:val="000000"/>
          <w:sz w:val="20"/>
          <w:szCs w:val="20"/>
          <w:lang w:eastAsia="nl-NL"/>
        </w:rPr>
        <w:t xml:space="preserve"> handelt. Opmerkingen en aanvullingen zijn altijd welkom (neem hierover contact op met je leidinggevende) en kunnen leiden tot bijstelling van de code. Telkens wanneer dat gebeurt, informeren wij je daarover. </w:t>
      </w:r>
    </w:p>
    <w:p w14:paraId="389D546A"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5CBAE5C1" w14:textId="5956B509" w:rsidR="004425F1" w:rsidRPr="00573E43" w:rsidRDefault="004425F1" w:rsidP="005808C7">
      <w:pPr>
        <w:pStyle w:val="Kop1"/>
        <w:rPr>
          <w:rFonts w:eastAsia="Arial" w:cs="Arial"/>
          <w:b w:val="0"/>
          <w:bCs w:val="0"/>
          <w:color w:val="E97726"/>
          <w:sz w:val="20"/>
          <w:szCs w:val="20"/>
          <w:lang w:eastAsia="nl-NL"/>
        </w:rPr>
      </w:pPr>
      <w:bookmarkStart w:id="8" w:name="_Toc73972125"/>
      <w:r w:rsidRPr="00573E43">
        <w:rPr>
          <w:rFonts w:eastAsia="Arial" w:cs="Arial"/>
          <w:b w:val="0"/>
          <w:bCs w:val="0"/>
          <w:color w:val="E97726"/>
          <w:sz w:val="20"/>
          <w:szCs w:val="20"/>
          <w:lang w:eastAsia="nl-NL"/>
        </w:rPr>
        <w:t>Basisbeginselen</w:t>
      </w:r>
      <w:bookmarkEnd w:id="8"/>
      <w:r w:rsidRPr="00573E43">
        <w:rPr>
          <w:rFonts w:eastAsia="Arial" w:cs="Arial"/>
          <w:b w:val="0"/>
          <w:bCs w:val="0"/>
          <w:color w:val="E97726"/>
          <w:sz w:val="20"/>
          <w:szCs w:val="20"/>
          <w:lang w:eastAsia="nl-NL"/>
        </w:rPr>
        <w:t xml:space="preserve"> </w:t>
      </w:r>
      <w:r w:rsidR="00436F52">
        <w:rPr>
          <w:rFonts w:eastAsia="Arial" w:cs="Arial"/>
          <w:b w:val="0"/>
          <w:bCs w:val="0"/>
          <w:color w:val="E97726"/>
          <w:sz w:val="20"/>
          <w:szCs w:val="20"/>
          <w:lang w:eastAsia="nl-NL"/>
        </w:rPr>
        <w:br/>
      </w:r>
    </w:p>
    <w:p w14:paraId="6332BB97" w14:textId="6E6BFAB3" w:rsidR="004425F1" w:rsidRPr="00573E43" w:rsidRDefault="004425F1" w:rsidP="00436F52">
      <w:pPr>
        <w:spacing w:before="0" w:after="14" w:line="240" w:lineRule="auto"/>
        <w:rPr>
          <w:rFonts w:eastAsia="Arial" w:cs="Arial"/>
          <w:color w:val="000000"/>
          <w:sz w:val="20"/>
          <w:szCs w:val="20"/>
          <w:lang w:eastAsia="nl-NL"/>
        </w:rPr>
      </w:pPr>
      <w:r w:rsidRPr="00573E43">
        <w:rPr>
          <w:rFonts w:eastAsia="Arial" w:cs="Arial"/>
          <w:b/>
          <w:color w:val="0B4B73"/>
          <w:sz w:val="20"/>
          <w:szCs w:val="20"/>
          <w:lang w:eastAsia="nl-NL"/>
        </w:rPr>
        <w:t>Goed werkgeverschap</w:t>
      </w:r>
      <w:r w:rsidR="009E3C0E" w:rsidRPr="00573E43">
        <w:rPr>
          <w:rFonts w:eastAsia="Arial" w:cs="Arial"/>
          <w:b/>
          <w:color w:val="0B4B73"/>
          <w:sz w:val="20"/>
          <w:szCs w:val="20"/>
          <w:lang w:eastAsia="nl-NL"/>
        </w:rPr>
        <w:br/>
      </w:r>
      <w:r w:rsidRPr="00573E43">
        <w:rPr>
          <w:rFonts w:eastAsia="Arial" w:cs="Arial"/>
          <w:color w:val="000000"/>
          <w:sz w:val="20"/>
          <w:szCs w:val="20"/>
          <w:lang w:eastAsia="nl-NL"/>
        </w:rPr>
        <w:t xml:space="preserve">Goed werkgever zijn is een algemene verplichting van de werkgever. Het komt erop neer dat stichting </w:t>
      </w:r>
      <w:r w:rsidR="00E31EFC" w:rsidRPr="00573E43">
        <w:rPr>
          <w:rFonts w:eastAsia="Arial" w:cs="Arial"/>
          <w:color w:val="000000"/>
          <w:sz w:val="20"/>
          <w:szCs w:val="20"/>
          <w:lang w:eastAsia="nl-NL"/>
        </w:rPr>
        <w:t>Verderwijs verplicht</w:t>
      </w:r>
      <w:r w:rsidRPr="00573E43">
        <w:rPr>
          <w:rFonts w:eastAsia="Arial" w:cs="Arial"/>
          <w:color w:val="000000"/>
          <w:sz w:val="20"/>
          <w:szCs w:val="20"/>
          <w:lang w:eastAsia="nl-NL"/>
        </w:rPr>
        <w:t xml:space="preserve"> is jou als werknemer in staat te stellen je werkzaamheden naar beste vermogen uit te voeren. Voor een volledige beschrijving verwijzen we je naar de CAO-PO</w:t>
      </w:r>
      <w:r w:rsidR="001956B6" w:rsidRPr="00573E43">
        <w:rPr>
          <w:rFonts w:eastAsia="Arial" w:cs="Arial"/>
          <w:color w:val="000000"/>
          <w:sz w:val="20"/>
          <w:szCs w:val="20"/>
          <w:lang w:eastAsia="nl-NL"/>
        </w:rPr>
        <w:t>.</w:t>
      </w:r>
      <w:r w:rsidRPr="00573E43">
        <w:rPr>
          <w:rFonts w:eastAsia="Arial" w:cs="Arial"/>
          <w:color w:val="000000"/>
          <w:sz w:val="20"/>
          <w:szCs w:val="20"/>
          <w:lang w:eastAsia="nl-NL"/>
        </w:rPr>
        <w:t xml:space="preserve"> </w:t>
      </w:r>
    </w:p>
    <w:p w14:paraId="6E263838" w14:textId="0E7FD28D" w:rsidR="004425F1" w:rsidRPr="00573E43" w:rsidRDefault="002D7E02" w:rsidP="002D7E02">
      <w:pPr>
        <w:spacing w:before="0" w:after="12" w:line="240" w:lineRule="auto"/>
        <w:rPr>
          <w:rFonts w:eastAsia="Arial" w:cs="Arial"/>
          <w:color w:val="000000"/>
          <w:sz w:val="20"/>
          <w:szCs w:val="20"/>
          <w:lang w:eastAsia="nl-NL"/>
        </w:rPr>
      </w:pPr>
      <w:r>
        <w:rPr>
          <w:rFonts w:eastAsia="Arial" w:cs="Arial"/>
          <w:color w:val="000000"/>
          <w:sz w:val="20"/>
          <w:szCs w:val="20"/>
          <w:lang w:eastAsia="nl-NL"/>
        </w:rPr>
        <w:br/>
      </w:r>
      <w:r w:rsidR="004425F1" w:rsidRPr="00573E43">
        <w:rPr>
          <w:rFonts w:eastAsia="Arial" w:cs="Arial"/>
          <w:b/>
          <w:color w:val="0B4B73"/>
          <w:sz w:val="20"/>
          <w:szCs w:val="20"/>
          <w:lang w:eastAsia="nl-NL"/>
        </w:rPr>
        <w:t xml:space="preserve">Goed </w:t>
      </w:r>
      <w:proofErr w:type="spellStart"/>
      <w:r w:rsidR="004425F1" w:rsidRPr="00573E43">
        <w:rPr>
          <w:rFonts w:eastAsia="Arial" w:cs="Arial"/>
          <w:b/>
          <w:color w:val="0B4B73"/>
          <w:sz w:val="20"/>
          <w:szCs w:val="20"/>
          <w:lang w:eastAsia="nl-NL"/>
        </w:rPr>
        <w:t>werknemerschap</w:t>
      </w:r>
      <w:proofErr w:type="spellEnd"/>
      <w:r w:rsidR="004425F1" w:rsidRPr="00573E43">
        <w:rPr>
          <w:rFonts w:eastAsia="Arial" w:cs="Arial"/>
          <w:b/>
          <w:color w:val="0B4B73"/>
          <w:sz w:val="20"/>
          <w:szCs w:val="20"/>
          <w:lang w:eastAsia="nl-NL"/>
        </w:rPr>
        <w:t xml:space="preserve"> </w:t>
      </w:r>
      <w:r w:rsidR="009E3C0E" w:rsidRPr="00573E43">
        <w:rPr>
          <w:rFonts w:eastAsia="Arial" w:cs="Arial"/>
          <w:b/>
          <w:color w:val="0B4B73"/>
          <w:sz w:val="20"/>
          <w:szCs w:val="20"/>
          <w:lang w:eastAsia="nl-NL"/>
        </w:rPr>
        <w:br/>
      </w:r>
      <w:r w:rsidR="004425F1" w:rsidRPr="00573E43">
        <w:rPr>
          <w:rFonts w:eastAsia="Arial" w:cs="Arial"/>
          <w:color w:val="000000"/>
          <w:sz w:val="20"/>
          <w:szCs w:val="20"/>
          <w:lang w:eastAsia="nl-NL"/>
        </w:rPr>
        <w:t xml:space="preserve">Als werknemer ben je verplicht datgene te doen en na te laten wat van een goed werknemer kan worden verwacht. Je dient je werkzaamheden naar beste vermogen te verrichten en aanwijzingen van de werkgever op te volgen. De volledig tekst kun je vinden in je CAO.  </w:t>
      </w:r>
    </w:p>
    <w:p w14:paraId="1636855B" w14:textId="7D05C0D6"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r w:rsidRPr="00573E43">
        <w:rPr>
          <w:rFonts w:eastAsia="Arial" w:cs="Arial"/>
          <w:color w:val="000000"/>
          <w:sz w:val="20"/>
          <w:szCs w:val="20"/>
          <w:lang w:eastAsia="nl-NL"/>
        </w:rPr>
        <w:t xml:space="preserve"> </w:t>
      </w:r>
    </w:p>
    <w:p w14:paraId="44A6B47F" w14:textId="77777777" w:rsidR="004425F1" w:rsidRPr="00573E43" w:rsidRDefault="004425F1" w:rsidP="00573E43">
      <w:pPr>
        <w:pStyle w:val="Kop1"/>
        <w:rPr>
          <w:rFonts w:eastAsia="Arial" w:cs="Arial"/>
          <w:color w:val="E97726"/>
          <w:sz w:val="20"/>
          <w:szCs w:val="20"/>
          <w:lang w:eastAsia="nl-NL"/>
        </w:rPr>
      </w:pPr>
      <w:bookmarkStart w:id="9" w:name="_Toc73972126"/>
      <w:r w:rsidRPr="00573E43">
        <w:rPr>
          <w:rFonts w:eastAsia="Arial" w:cs="Arial"/>
          <w:color w:val="E97726"/>
          <w:sz w:val="20"/>
          <w:szCs w:val="20"/>
          <w:lang w:eastAsia="nl-NL"/>
        </w:rPr>
        <w:t>Thema’s</w:t>
      </w:r>
      <w:bookmarkEnd w:id="9"/>
      <w:r w:rsidRPr="00573E43">
        <w:rPr>
          <w:rFonts w:eastAsia="Arial" w:cs="Arial"/>
          <w:color w:val="E97726"/>
          <w:sz w:val="20"/>
          <w:szCs w:val="20"/>
          <w:lang w:eastAsia="nl-NL"/>
        </w:rPr>
        <w:t xml:space="preserve"> </w:t>
      </w:r>
    </w:p>
    <w:p w14:paraId="4A674E11"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p>
    <w:p w14:paraId="18C4BCD2" w14:textId="77777777" w:rsidR="0063158C" w:rsidRPr="00573E43" w:rsidRDefault="004425F1" w:rsidP="005808C7">
      <w:pPr>
        <w:pStyle w:val="Kop2"/>
        <w:rPr>
          <w:rFonts w:eastAsia="Arial" w:cs="Arial"/>
          <w:color w:val="0B4B73"/>
          <w:sz w:val="20"/>
          <w:szCs w:val="20"/>
          <w:lang w:eastAsia="nl-NL"/>
        </w:rPr>
      </w:pPr>
      <w:bookmarkStart w:id="10" w:name="_Toc73972127"/>
      <w:r w:rsidRPr="00573E43">
        <w:rPr>
          <w:rFonts w:eastAsia="Arial" w:cs="Arial"/>
          <w:color w:val="0B4B73"/>
          <w:sz w:val="20"/>
          <w:szCs w:val="20"/>
          <w:lang w:eastAsia="nl-NL"/>
        </w:rPr>
        <w:t>Scheiding werk en privé</w:t>
      </w:r>
      <w:bookmarkEnd w:id="10"/>
      <w:r w:rsidRPr="00573E43">
        <w:rPr>
          <w:rFonts w:eastAsia="Arial" w:cs="Arial"/>
          <w:color w:val="0B4B73"/>
          <w:sz w:val="20"/>
          <w:szCs w:val="20"/>
          <w:lang w:eastAsia="nl-NL"/>
        </w:rPr>
        <w:t xml:space="preserve"> </w:t>
      </w:r>
    </w:p>
    <w:p w14:paraId="63E9C185" w14:textId="340FAC5B" w:rsidR="004425F1" w:rsidRPr="00573E43" w:rsidRDefault="004425F1" w:rsidP="004D5171">
      <w:pPr>
        <w:rPr>
          <w:rFonts w:eastAsia="Arial" w:cs="Arial"/>
          <w:color w:val="000000"/>
          <w:sz w:val="20"/>
          <w:szCs w:val="20"/>
          <w:lang w:eastAsia="nl-NL"/>
        </w:rPr>
      </w:pPr>
      <w:r w:rsidRPr="002D7E02">
        <w:rPr>
          <w:rFonts w:eastAsia="Arial" w:cs="Arial"/>
          <w:color w:val="0B4B73"/>
          <w:sz w:val="20"/>
          <w:szCs w:val="20"/>
          <w:lang w:eastAsia="nl-NL"/>
        </w:rPr>
        <w:t>Meld privésituaties die mogelijk consequenties hebben voor je werk, zoals b.v. een loonbeslag, aan je leidinggevende</w:t>
      </w:r>
      <w:r w:rsidRPr="002D7E02">
        <w:rPr>
          <w:rFonts w:eastAsia="Arial" w:cs="Arial"/>
          <w:color w:val="000000"/>
          <w:sz w:val="20"/>
          <w:szCs w:val="20"/>
          <w:lang w:eastAsia="nl-NL"/>
        </w:rPr>
        <w:t xml:space="preserve">.  </w:t>
      </w:r>
      <w:r w:rsidR="00EC0573" w:rsidRPr="002D7E02">
        <w:rPr>
          <w:rFonts w:eastAsia="Arial" w:cs="Arial"/>
          <w:color w:val="000000"/>
          <w:sz w:val="20"/>
          <w:szCs w:val="20"/>
          <w:lang w:eastAsia="nl-NL"/>
        </w:rPr>
        <w:br/>
      </w:r>
      <w:r w:rsidRPr="00573E43">
        <w:rPr>
          <w:rFonts w:eastAsia="Arial" w:cs="Arial"/>
          <w:color w:val="000000"/>
          <w:sz w:val="20"/>
          <w:szCs w:val="20"/>
          <w:lang w:eastAsia="nl-NL"/>
        </w:rPr>
        <w:t xml:space="preserve">Als goed werkgever heeft Stichting Verderwijs oog voor privébelangen van medewerkers. We respecteren je persoonlijke levenssfeer en laten de nodige ruimte hiervoor op het werk. Van jou als medewerker verwachten we dat je niet over de grenzen van redelijkheid heen gaat. Als je ergens over twijfelt, geldt ook hier: bespreek het met je leidinggevende.  </w:t>
      </w:r>
    </w:p>
    <w:p w14:paraId="19B1F93D"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03D4D991" w14:textId="77777777" w:rsidR="0063158C"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11" w:name="_Toc73972128"/>
      <w:r w:rsidRPr="00573E43">
        <w:rPr>
          <w:rFonts w:eastAsia="Arial" w:cs="Arial"/>
          <w:b/>
          <w:color w:val="0B4B73"/>
          <w:sz w:val="20"/>
          <w:szCs w:val="20"/>
          <w:lang w:eastAsia="nl-NL"/>
        </w:rPr>
        <w:t>Belangenconflicten</w:t>
      </w:r>
      <w:bookmarkEnd w:id="11"/>
      <w:r w:rsidRPr="00573E43">
        <w:rPr>
          <w:rFonts w:eastAsia="Arial" w:cs="Arial"/>
          <w:b/>
          <w:color w:val="0B4B73"/>
          <w:sz w:val="20"/>
          <w:szCs w:val="20"/>
          <w:lang w:eastAsia="nl-NL"/>
        </w:rPr>
        <w:t xml:space="preserve"> </w:t>
      </w:r>
    </w:p>
    <w:p w14:paraId="1724F33F" w14:textId="43E649CC" w:rsidR="004425F1" w:rsidRPr="00573E43" w:rsidRDefault="004425F1" w:rsidP="005808C7">
      <w:pPr>
        <w:rPr>
          <w:rFonts w:eastAsia="Arial" w:cs="Arial"/>
          <w:b/>
          <w:bCs/>
          <w:color w:val="FF0000"/>
          <w:sz w:val="20"/>
          <w:szCs w:val="20"/>
          <w:lang w:eastAsia="nl-NL"/>
        </w:rPr>
      </w:pPr>
      <w:r w:rsidRPr="00573E43">
        <w:rPr>
          <w:rFonts w:eastAsia="Arial" w:cs="Arial"/>
          <w:color w:val="0B4B73"/>
          <w:sz w:val="20"/>
          <w:szCs w:val="20"/>
          <w:lang w:eastAsia="nl-NL"/>
        </w:rPr>
        <w:t>Vermijd situaties waarin sprake kan zijn van een conflict tussen privébelang en het belang van Verderwijs</w:t>
      </w:r>
      <w:r w:rsidR="009E3C0E" w:rsidRPr="00573E43">
        <w:rPr>
          <w:rFonts w:eastAsia="Arial" w:cs="Arial"/>
          <w:color w:val="0B4B73"/>
          <w:sz w:val="20"/>
          <w:szCs w:val="20"/>
          <w:lang w:eastAsia="nl-NL"/>
        </w:rPr>
        <w:t xml:space="preserve">. </w:t>
      </w:r>
      <w:r w:rsidR="00EC0573">
        <w:rPr>
          <w:rFonts w:eastAsia="Arial" w:cs="Arial"/>
          <w:color w:val="0B4B73"/>
          <w:sz w:val="20"/>
          <w:szCs w:val="20"/>
          <w:lang w:eastAsia="nl-NL"/>
        </w:rPr>
        <w:br/>
      </w:r>
      <w:r w:rsidR="00F135ED" w:rsidRPr="00573E43">
        <w:rPr>
          <w:rFonts w:eastAsia="Arial" w:cs="Arial"/>
          <w:color w:val="auto"/>
          <w:sz w:val="20"/>
          <w:szCs w:val="20"/>
          <w:lang w:eastAsia="nl-NL"/>
        </w:rPr>
        <w:t>Ga bij twijfel altijd een situatie</w:t>
      </w:r>
      <w:r w:rsidR="002D38C2" w:rsidRPr="00573E43">
        <w:rPr>
          <w:rFonts w:eastAsia="Arial" w:cs="Arial"/>
          <w:color w:val="auto"/>
          <w:sz w:val="20"/>
          <w:szCs w:val="20"/>
          <w:lang w:eastAsia="nl-NL"/>
        </w:rPr>
        <w:t xml:space="preserve"> eerst</w:t>
      </w:r>
      <w:r w:rsidR="00F135ED" w:rsidRPr="00573E43">
        <w:rPr>
          <w:rFonts w:eastAsia="Arial" w:cs="Arial"/>
          <w:color w:val="auto"/>
          <w:sz w:val="20"/>
          <w:szCs w:val="20"/>
          <w:lang w:eastAsia="nl-NL"/>
        </w:rPr>
        <w:t xml:space="preserve"> bespreken met je leidinggevende</w:t>
      </w:r>
      <w:r w:rsidR="002D38C2" w:rsidRPr="00573E43">
        <w:rPr>
          <w:rFonts w:eastAsia="Arial" w:cs="Arial"/>
          <w:color w:val="auto"/>
          <w:sz w:val="20"/>
          <w:szCs w:val="20"/>
          <w:lang w:eastAsia="nl-NL"/>
        </w:rPr>
        <w:t>.</w:t>
      </w:r>
    </w:p>
    <w:p w14:paraId="7F9485F5"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i/>
          <w:color w:val="000000"/>
          <w:sz w:val="20"/>
          <w:szCs w:val="20"/>
          <w:lang w:eastAsia="nl-NL"/>
        </w:rPr>
        <w:t xml:space="preserve"> </w:t>
      </w:r>
    </w:p>
    <w:p w14:paraId="34711458" w14:textId="5853F17B" w:rsidR="004425F1"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12" w:name="_Toc73972129"/>
      <w:r w:rsidRPr="00573E43">
        <w:rPr>
          <w:rFonts w:eastAsia="Arial" w:cs="Arial"/>
          <w:b/>
          <w:color w:val="0B4B73"/>
          <w:sz w:val="20"/>
          <w:szCs w:val="20"/>
          <w:lang w:eastAsia="nl-NL"/>
        </w:rPr>
        <w:t xml:space="preserve">Aannemen van giften en ethisch </w:t>
      </w:r>
      <w:r w:rsidR="0063158C" w:rsidRPr="00573E43">
        <w:rPr>
          <w:rFonts w:eastAsia="Arial" w:cs="Arial"/>
          <w:b/>
          <w:color w:val="0B4B73"/>
          <w:sz w:val="20"/>
          <w:szCs w:val="20"/>
          <w:lang w:eastAsia="nl-NL"/>
        </w:rPr>
        <w:t>zakendoen</w:t>
      </w:r>
      <w:bookmarkEnd w:id="12"/>
      <w:r w:rsidRPr="00573E43">
        <w:rPr>
          <w:rFonts w:eastAsia="Arial" w:cs="Arial"/>
          <w:b/>
          <w:color w:val="0B4B73"/>
          <w:sz w:val="20"/>
          <w:szCs w:val="20"/>
          <w:lang w:eastAsia="nl-NL"/>
        </w:rPr>
        <w:t xml:space="preserve"> </w:t>
      </w:r>
      <w:r w:rsidR="004D5171">
        <w:rPr>
          <w:rFonts w:eastAsia="Arial" w:cs="Arial"/>
          <w:b/>
          <w:color w:val="0B4B73"/>
          <w:sz w:val="20"/>
          <w:szCs w:val="20"/>
          <w:lang w:eastAsia="nl-NL"/>
        </w:rPr>
        <w:br/>
      </w:r>
    </w:p>
    <w:p w14:paraId="71265273" w14:textId="4ACDC396" w:rsidR="004425F1" w:rsidRPr="00573E43" w:rsidRDefault="004425F1" w:rsidP="00573E43">
      <w:pPr>
        <w:pStyle w:val="Lijstalinea"/>
        <w:numPr>
          <w:ilvl w:val="0"/>
          <w:numId w:val="21"/>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Neem </w:t>
      </w:r>
      <w:r w:rsidRPr="00573E43">
        <w:rPr>
          <w:rFonts w:eastAsia="Arial" w:cs="Arial"/>
          <w:b/>
          <w:bCs/>
          <w:color w:val="0B4B73"/>
          <w:sz w:val="20"/>
          <w:szCs w:val="20"/>
          <w:lang w:eastAsia="nl-NL"/>
        </w:rPr>
        <w:t xml:space="preserve">geen </w:t>
      </w:r>
      <w:r w:rsidRPr="00573E43">
        <w:rPr>
          <w:rFonts w:eastAsia="Arial" w:cs="Arial"/>
          <w:color w:val="0B4B73"/>
          <w:sz w:val="20"/>
          <w:szCs w:val="20"/>
          <w:lang w:eastAsia="nl-NL"/>
        </w:rPr>
        <w:t xml:space="preserve">geschenken aan van </w:t>
      </w:r>
      <w:r w:rsidR="00E51E61" w:rsidRPr="00573E43">
        <w:rPr>
          <w:rFonts w:eastAsia="Arial" w:cs="Arial"/>
          <w:color w:val="0B4B73"/>
          <w:sz w:val="20"/>
          <w:szCs w:val="20"/>
          <w:lang w:eastAsia="nl-NL"/>
        </w:rPr>
        <w:t>leerlingen</w:t>
      </w:r>
      <w:r w:rsidR="00CB6B96" w:rsidRPr="00573E43">
        <w:rPr>
          <w:rFonts w:eastAsia="Arial" w:cs="Arial"/>
          <w:color w:val="0B4B73"/>
          <w:sz w:val="20"/>
          <w:szCs w:val="20"/>
          <w:lang w:eastAsia="nl-NL"/>
        </w:rPr>
        <w:t xml:space="preserve"> </w:t>
      </w:r>
      <w:r w:rsidRPr="00573E43">
        <w:rPr>
          <w:rFonts w:eastAsia="Arial" w:cs="Arial"/>
          <w:color w:val="0B4B73"/>
          <w:sz w:val="20"/>
          <w:szCs w:val="20"/>
          <w:lang w:eastAsia="nl-NL"/>
        </w:rPr>
        <w:t>of personen uit hun omgeving</w:t>
      </w:r>
      <w:r w:rsidR="008355A6" w:rsidRPr="00573E43">
        <w:rPr>
          <w:rFonts w:eastAsia="Arial" w:cs="Arial"/>
          <w:color w:val="0B4B73"/>
          <w:sz w:val="20"/>
          <w:szCs w:val="20"/>
          <w:lang w:eastAsia="nl-NL"/>
        </w:rPr>
        <w:t xml:space="preserve"> met een waarde van meer dan </w:t>
      </w:r>
      <w:r w:rsidR="00E31EFC" w:rsidRPr="00573E43">
        <w:rPr>
          <w:rFonts w:eastAsia="Arial" w:cs="Arial"/>
          <w:color w:val="0B4B73"/>
          <w:sz w:val="20"/>
          <w:szCs w:val="20"/>
          <w:lang w:eastAsia="nl-NL"/>
        </w:rPr>
        <w:t xml:space="preserve">20 </w:t>
      </w:r>
      <w:r w:rsidR="00112635" w:rsidRPr="00573E43">
        <w:rPr>
          <w:rFonts w:eastAsia="Arial" w:cs="Arial"/>
          <w:color w:val="0B4B73"/>
          <w:sz w:val="20"/>
          <w:szCs w:val="20"/>
          <w:lang w:eastAsia="nl-NL"/>
        </w:rPr>
        <w:t>euro.</w:t>
      </w:r>
      <w:r w:rsidRPr="00573E43">
        <w:rPr>
          <w:rFonts w:eastAsia="Arial" w:cs="Arial"/>
          <w:color w:val="0B4B73"/>
          <w:sz w:val="20"/>
          <w:szCs w:val="20"/>
          <w:lang w:eastAsia="nl-NL"/>
        </w:rPr>
        <w:t xml:space="preserve"> </w:t>
      </w:r>
      <w:r w:rsidR="00E31EFC" w:rsidRPr="00573E43">
        <w:rPr>
          <w:rFonts w:eastAsia="Arial" w:cs="Arial"/>
          <w:color w:val="0B4B73"/>
          <w:sz w:val="20"/>
          <w:szCs w:val="20"/>
          <w:lang w:eastAsia="nl-NL"/>
        </w:rPr>
        <w:t xml:space="preserve"> </w:t>
      </w:r>
    </w:p>
    <w:p w14:paraId="41D81C9F" w14:textId="5366C1B9" w:rsidR="004425F1" w:rsidRPr="00573E43" w:rsidRDefault="004425F1" w:rsidP="00573E43">
      <w:pPr>
        <w:pStyle w:val="Lijstalinea"/>
        <w:numPr>
          <w:ilvl w:val="0"/>
          <w:numId w:val="21"/>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Neem geen giften van zakelijke relaties aan met een waarde van meer dan </w:t>
      </w:r>
      <w:r w:rsidR="00E31EFC" w:rsidRPr="00573E43">
        <w:rPr>
          <w:rFonts w:eastAsia="Arial" w:cs="Arial"/>
          <w:color w:val="0B4B73"/>
          <w:sz w:val="20"/>
          <w:szCs w:val="20"/>
          <w:lang w:eastAsia="nl-NL"/>
        </w:rPr>
        <w:t>50 euro</w:t>
      </w:r>
    </w:p>
    <w:p w14:paraId="1ACEE538" w14:textId="77777777" w:rsidR="004425F1" w:rsidRPr="00573E43" w:rsidRDefault="004425F1" w:rsidP="00573E43">
      <w:pPr>
        <w:pStyle w:val="Lijstalinea"/>
        <w:numPr>
          <w:ilvl w:val="0"/>
          <w:numId w:val="21"/>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Meld beïnvloeding met geld of gunsten door een leverancier aan je leidinggevende. </w:t>
      </w:r>
    </w:p>
    <w:p w14:paraId="0E3C4693" w14:textId="40F7B7B9" w:rsidR="004425F1" w:rsidRPr="00573E43" w:rsidRDefault="004425F1" w:rsidP="00573E43">
      <w:pPr>
        <w:spacing w:before="0" w:after="14" w:line="240" w:lineRule="auto"/>
        <w:ind w:firstLine="60"/>
        <w:rPr>
          <w:rFonts w:eastAsia="Arial" w:cs="Arial"/>
          <w:color w:val="0B4B73"/>
          <w:sz w:val="20"/>
          <w:szCs w:val="20"/>
          <w:lang w:eastAsia="nl-NL"/>
        </w:rPr>
      </w:pPr>
    </w:p>
    <w:p w14:paraId="396C35D7" w14:textId="304149BB" w:rsidR="004425F1" w:rsidRPr="00573E43" w:rsidRDefault="006D7C73" w:rsidP="00573E43">
      <w:pPr>
        <w:spacing w:before="0" w:after="4" w:line="240" w:lineRule="auto"/>
        <w:ind w:left="-5" w:right="1" w:hanging="10"/>
        <w:rPr>
          <w:rFonts w:eastAsia="Arial" w:cs="Arial"/>
          <w:color w:val="000000"/>
          <w:sz w:val="20"/>
          <w:szCs w:val="20"/>
          <w:lang w:eastAsia="nl-NL"/>
        </w:rPr>
      </w:pPr>
      <w:r>
        <w:rPr>
          <w:rFonts w:eastAsia="Arial" w:cs="Arial"/>
          <w:color w:val="000000"/>
          <w:sz w:val="20"/>
          <w:szCs w:val="20"/>
          <w:lang w:eastAsia="nl-NL"/>
        </w:rPr>
        <w:t>(</w:t>
      </w:r>
      <w:r w:rsidR="004425F1" w:rsidRPr="00573E43">
        <w:rPr>
          <w:rFonts w:eastAsia="Arial" w:cs="Arial"/>
          <w:color w:val="000000"/>
          <w:sz w:val="20"/>
          <w:szCs w:val="20"/>
          <w:lang w:eastAsia="nl-NL"/>
        </w:rPr>
        <w:t xml:space="preserve">Niemand krijgt iets ‘zomaar’ gratis. Achter elk geschenk ligt een bedoeling. Hoe groot is het risico van mogelijke beïnvloeding? Je moet te allen tijde onafhankelijk kunnen kiezen, beoordelen en beslissen.  </w:t>
      </w:r>
    </w:p>
    <w:p w14:paraId="075A5B0A" w14:textId="53B66778" w:rsidR="004425F1"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Een taart (of vergelijkbaar) voor het team als dank voor de inzet is toegestaan. </w:t>
      </w:r>
      <w:r w:rsidR="006D7C73">
        <w:rPr>
          <w:rFonts w:eastAsia="Arial" w:cs="Arial"/>
          <w:color w:val="000000"/>
          <w:sz w:val="20"/>
          <w:szCs w:val="20"/>
          <w:lang w:eastAsia="nl-NL"/>
        </w:rPr>
        <w:t>)</w:t>
      </w:r>
    </w:p>
    <w:p w14:paraId="71584F97" w14:textId="395B7F86" w:rsidR="00EC0573" w:rsidRDefault="00EC0573" w:rsidP="00573E43">
      <w:pPr>
        <w:spacing w:before="0" w:after="4" w:line="240" w:lineRule="auto"/>
        <w:ind w:left="-5" w:right="1" w:hanging="10"/>
        <w:rPr>
          <w:rFonts w:eastAsia="Arial" w:cs="Arial"/>
          <w:color w:val="000000"/>
          <w:sz w:val="20"/>
          <w:szCs w:val="20"/>
          <w:lang w:eastAsia="nl-NL"/>
        </w:rPr>
      </w:pPr>
    </w:p>
    <w:p w14:paraId="3063519F"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p>
    <w:p w14:paraId="5E84B0F0" w14:textId="5A698C81" w:rsidR="004425F1" w:rsidRPr="0073214E" w:rsidRDefault="004425F1" w:rsidP="0073214E">
      <w:pPr>
        <w:pStyle w:val="Kop2"/>
        <w:rPr>
          <w:rFonts w:eastAsia="Arial" w:cs="Arial"/>
          <w:color w:val="auto"/>
          <w:sz w:val="20"/>
          <w:szCs w:val="20"/>
          <w:lang w:eastAsia="nl-NL"/>
        </w:rPr>
      </w:pPr>
      <w:bookmarkStart w:id="13" w:name="_Toc73972130"/>
      <w:r w:rsidRPr="00573E43">
        <w:rPr>
          <w:rFonts w:eastAsia="Arial" w:cs="Arial"/>
          <w:color w:val="0B4B73"/>
          <w:sz w:val="20"/>
          <w:szCs w:val="20"/>
          <w:lang w:eastAsia="nl-NL"/>
        </w:rPr>
        <w:t>Gelijke arbeidskansen</w:t>
      </w:r>
      <w:bookmarkEnd w:id="13"/>
      <w:r w:rsidRPr="00573E43">
        <w:rPr>
          <w:rFonts w:eastAsia="Arial" w:cs="Arial"/>
          <w:color w:val="0B4B73"/>
          <w:sz w:val="20"/>
          <w:szCs w:val="20"/>
          <w:lang w:eastAsia="nl-NL"/>
        </w:rPr>
        <w:t xml:space="preserve"> </w:t>
      </w:r>
      <w:r w:rsidR="0073214E">
        <w:rPr>
          <w:rFonts w:eastAsia="Arial" w:cs="Arial"/>
          <w:color w:val="0B4B73"/>
          <w:sz w:val="20"/>
          <w:szCs w:val="20"/>
          <w:lang w:eastAsia="nl-NL"/>
        </w:rPr>
        <w:br/>
      </w:r>
      <w:r w:rsidRPr="0073214E">
        <w:rPr>
          <w:rFonts w:eastAsia="Arial" w:cs="Arial"/>
          <w:b w:val="0"/>
          <w:bCs w:val="0"/>
          <w:color w:val="auto"/>
          <w:sz w:val="20"/>
          <w:szCs w:val="20"/>
          <w:lang w:eastAsia="nl-NL"/>
        </w:rPr>
        <w:t>Stichting Verderwijs biedt gelijke arbeidskansen. Onrechtmatige discriminatie of intimidatie is verboden. Beslissingen over werving, aanstelling, promotie en beëindiging van het dienstverband worden gemaakt op basis van objectieve, niet discriminatoire criteria.</w:t>
      </w:r>
      <w:r w:rsidRPr="0073214E">
        <w:rPr>
          <w:rFonts w:eastAsia="Arial" w:cs="Arial"/>
          <w:color w:val="auto"/>
          <w:sz w:val="20"/>
          <w:szCs w:val="20"/>
          <w:lang w:eastAsia="nl-NL"/>
        </w:rPr>
        <w:t xml:space="preserve">  </w:t>
      </w:r>
      <w:r w:rsidR="0073214E">
        <w:rPr>
          <w:rFonts w:eastAsia="Arial" w:cs="Arial"/>
          <w:color w:val="auto"/>
          <w:sz w:val="20"/>
          <w:szCs w:val="20"/>
          <w:lang w:eastAsia="nl-NL"/>
        </w:rPr>
        <w:br/>
      </w:r>
    </w:p>
    <w:p w14:paraId="2F18C830" w14:textId="6EA1A6FD" w:rsidR="004425F1" w:rsidRPr="00573E43" w:rsidRDefault="004425F1" w:rsidP="002B148F">
      <w:pPr>
        <w:spacing w:before="0" w:after="14" w:line="240" w:lineRule="auto"/>
        <w:rPr>
          <w:rFonts w:eastAsia="Arial" w:cs="Arial"/>
          <w:b/>
          <w:color w:val="0B4B73"/>
          <w:sz w:val="20"/>
          <w:szCs w:val="20"/>
          <w:lang w:eastAsia="nl-NL"/>
        </w:rPr>
      </w:pPr>
      <w:r w:rsidRPr="00573E43">
        <w:rPr>
          <w:rFonts w:eastAsia="Arial" w:cs="Arial"/>
          <w:b/>
          <w:color w:val="000000"/>
          <w:sz w:val="20"/>
          <w:szCs w:val="20"/>
          <w:lang w:eastAsia="nl-NL"/>
        </w:rPr>
        <w:t xml:space="preserve"> </w:t>
      </w:r>
      <w:bookmarkStart w:id="14" w:name="_Toc73972131"/>
      <w:r w:rsidRPr="00573E43">
        <w:rPr>
          <w:rFonts w:eastAsia="Arial" w:cs="Arial"/>
          <w:b/>
          <w:color w:val="0B4B73"/>
          <w:sz w:val="20"/>
          <w:szCs w:val="20"/>
          <w:lang w:eastAsia="nl-NL"/>
        </w:rPr>
        <w:t>Vertrouwelijkheid</w:t>
      </w:r>
      <w:bookmarkEnd w:id="14"/>
      <w:r w:rsidRPr="00573E43">
        <w:rPr>
          <w:rFonts w:eastAsia="Arial" w:cs="Arial"/>
          <w:b/>
          <w:color w:val="0B4B73"/>
          <w:sz w:val="20"/>
          <w:szCs w:val="20"/>
          <w:lang w:eastAsia="nl-NL"/>
        </w:rPr>
        <w:t xml:space="preserve"> </w:t>
      </w:r>
    </w:p>
    <w:p w14:paraId="5E3A3612" w14:textId="6A95D3FA" w:rsidR="004425F1" w:rsidRPr="00573E43" w:rsidRDefault="004425F1" w:rsidP="004D5171">
      <w:pPr>
        <w:tabs>
          <w:tab w:val="center" w:pos="226"/>
          <w:tab w:val="center" w:pos="3500"/>
        </w:tabs>
        <w:spacing w:before="0" w:after="4" w:line="240" w:lineRule="auto"/>
        <w:rPr>
          <w:rFonts w:eastAsia="Arial" w:cs="Arial"/>
          <w:color w:val="000000"/>
          <w:sz w:val="20"/>
          <w:szCs w:val="20"/>
          <w:lang w:eastAsia="nl-NL"/>
        </w:rPr>
      </w:pPr>
      <w:r w:rsidRPr="00573E43">
        <w:rPr>
          <w:rFonts w:eastAsia="Calibri" w:cs="Calibri"/>
          <w:color w:val="000000"/>
          <w:sz w:val="20"/>
          <w:szCs w:val="20"/>
          <w:lang w:eastAsia="nl-NL"/>
        </w:rPr>
        <w:tab/>
      </w:r>
      <w:r w:rsidRPr="00573E43">
        <w:rPr>
          <w:rFonts w:eastAsia="Arial" w:cs="Arial"/>
          <w:color w:val="0B4B73"/>
          <w:sz w:val="20"/>
          <w:szCs w:val="20"/>
          <w:lang w:eastAsia="nl-NL"/>
        </w:rPr>
        <w:t xml:space="preserve">Ga vertrouwelijk om met informatie over leerlingen en de organisatie. </w:t>
      </w:r>
      <w:r w:rsidR="00EC0573">
        <w:rPr>
          <w:rFonts w:eastAsia="Arial" w:cs="Arial"/>
          <w:color w:val="0B4B73"/>
          <w:sz w:val="20"/>
          <w:szCs w:val="20"/>
          <w:lang w:eastAsia="nl-NL"/>
        </w:rPr>
        <w:br/>
      </w:r>
      <w:r w:rsidRPr="00573E43">
        <w:rPr>
          <w:rFonts w:eastAsia="Arial" w:cs="Arial"/>
          <w:color w:val="000000"/>
          <w:sz w:val="20"/>
          <w:szCs w:val="20"/>
          <w:lang w:eastAsia="nl-NL"/>
        </w:rPr>
        <w:t xml:space="preserve">Heel veel van onze informatie is vertrouwelijk. Als je van </w:t>
      </w:r>
      <w:r w:rsidR="00E31EFC" w:rsidRPr="00573E43">
        <w:rPr>
          <w:rFonts w:eastAsia="Arial" w:cs="Arial"/>
          <w:color w:val="000000"/>
          <w:sz w:val="20"/>
          <w:szCs w:val="20"/>
          <w:lang w:eastAsia="nl-NL"/>
        </w:rPr>
        <w:t>tevoren</w:t>
      </w:r>
      <w:r w:rsidRPr="00573E43">
        <w:rPr>
          <w:rFonts w:eastAsia="Arial" w:cs="Arial"/>
          <w:color w:val="000000"/>
          <w:sz w:val="20"/>
          <w:szCs w:val="20"/>
          <w:lang w:eastAsia="nl-NL"/>
        </w:rPr>
        <w:t xml:space="preserve"> kunt weten dat bepaalde opmerkingen schadelijk kunnen zijn, hou ze dan voor je. Als gegevens bij onbevoegden terechtkomen kan dit ernstige gevolgen hebben. Je praat dus niet over </w:t>
      </w:r>
      <w:r w:rsidR="00E51E61" w:rsidRPr="00573E43">
        <w:rPr>
          <w:rFonts w:eastAsia="Arial" w:cs="Arial"/>
          <w:color w:val="000000"/>
          <w:sz w:val="20"/>
          <w:szCs w:val="20"/>
          <w:lang w:eastAsia="nl-NL"/>
        </w:rPr>
        <w:t>leerlingen</w:t>
      </w:r>
      <w:r w:rsidRPr="00573E43">
        <w:rPr>
          <w:rFonts w:eastAsia="Arial" w:cs="Arial"/>
          <w:color w:val="000000"/>
          <w:sz w:val="20"/>
          <w:szCs w:val="20"/>
          <w:lang w:eastAsia="nl-NL"/>
        </w:rPr>
        <w:t xml:space="preserve"> in het openbaar en </w:t>
      </w:r>
      <w:r w:rsidR="00E51E61" w:rsidRPr="00573E43">
        <w:rPr>
          <w:rFonts w:eastAsia="Arial" w:cs="Arial"/>
          <w:color w:val="000000"/>
          <w:sz w:val="20"/>
          <w:szCs w:val="20"/>
          <w:lang w:eastAsia="nl-NL"/>
        </w:rPr>
        <w:t xml:space="preserve">je </w:t>
      </w:r>
      <w:r w:rsidRPr="00573E43">
        <w:rPr>
          <w:rFonts w:eastAsia="Arial" w:cs="Arial"/>
          <w:color w:val="000000"/>
          <w:sz w:val="20"/>
          <w:szCs w:val="20"/>
          <w:lang w:eastAsia="nl-NL"/>
        </w:rPr>
        <w:t xml:space="preserve">laat geen laptop, usb-stick e.d. of documenten slingeren. </w:t>
      </w:r>
      <w:r w:rsidR="005B4586">
        <w:rPr>
          <w:rFonts w:eastAsia="Arial" w:cs="Arial"/>
          <w:color w:val="000000"/>
          <w:sz w:val="20"/>
          <w:szCs w:val="20"/>
          <w:lang w:eastAsia="nl-NL"/>
        </w:rPr>
        <w:t>(zie bruikleenovereenkomst</w:t>
      </w:r>
      <w:r w:rsidR="00803D2D">
        <w:rPr>
          <w:rFonts w:eastAsia="Arial" w:cs="Arial"/>
          <w:color w:val="000000"/>
          <w:sz w:val="20"/>
          <w:szCs w:val="20"/>
          <w:lang w:eastAsia="nl-NL"/>
        </w:rPr>
        <w:t xml:space="preserve"> voor </w:t>
      </w:r>
      <w:proofErr w:type="spellStart"/>
      <w:r w:rsidR="00803D2D">
        <w:rPr>
          <w:rFonts w:eastAsia="Arial" w:cs="Arial"/>
          <w:color w:val="000000"/>
          <w:sz w:val="20"/>
          <w:szCs w:val="20"/>
          <w:lang w:eastAsia="nl-NL"/>
        </w:rPr>
        <w:t>devices</w:t>
      </w:r>
      <w:proofErr w:type="spellEnd"/>
      <w:r w:rsidR="00803D2D">
        <w:rPr>
          <w:rFonts w:eastAsia="Arial" w:cs="Arial"/>
          <w:color w:val="000000"/>
          <w:sz w:val="20"/>
          <w:szCs w:val="20"/>
          <w:lang w:eastAsia="nl-NL"/>
        </w:rPr>
        <w:t xml:space="preserve">) </w:t>
      </w:r>
      <w:r w:rsidRPr="00573E43">
        <w:rPr>
          <w:rFonts w:eastAsia="Arial" w:cs="Arial"/>
          <w:color w:val="000000"/>
          <w:sz w:val="20"/>
          <w:szCs w:val="20"/>
          <w:lang w:eastAsia="nl-NL"/>
        </w:rPr>
        <w:t xml:space="preserve">Contacten met de pers laat je over aan </w:t>
      </w:r>
      <w:r w:rsidR="00E51E61" w:rsidRPr="00573E43">
        <w:rPr>
          <w:rFonts w:eastAsia="Arial" w:cs="Arial"/>
          <w:color w:val="000000"/>
          <w:sz w:val="20"/>
          <w:szCs w:val="20"/>
          <w:lang w:eastAsia="nl-NL"/>
        </w:rPr>
        <w:t>het bestuur</w:t>
      </w:r>
      <w:r w:rsidRPr="00573E43">
        <w:rPr>
          <w:rFonts w:eastAsia="Arial" w:cs="Arial"/>
          <w:color w:val="000000"/>
          <w:sz w:val="20"/>
          <w:szCs w:val="20"/>
          <w:lang w:eastAsia="nl-NL"/>
        </w:rPr>
        <w:t xml:space="preserve">.  </w:t>
      </w:r>
    </w:p>
    <w:p w14:paraId="7A393BFC" w14:textId="684F3835" w:rsidR="004425F1" w:rsidRPr="00573E43" w:rsidRDefault="00800786" w:rsidP="00573E43">
      <w:pPr>
        <w:spacing w:before="0" w:after="14" w:line="240" w:lineRule="auto"/>
        <w:rPr>
          <w:rFonts w:eastAsia="Arial" w:cs="Arial"/>
          <w:color w:val="000000"/>
          <w:sz w:val="20"/>
          <w:szCs w:val="20"/>
          <w:lang w:eastAsia="nl-NL"/>
        </w:rPr>
      </w:pPr>
      <w:r w:rsidRPr="00573E43">
        <w:rPr>
          <w:rFonts w:eastAsia="Arial" w:cs="Arial"/>
          <w:color w:val="000000"/>
          <w:sz w:val="20"/>
          <w:szCs w:val="20"/>
          <w:lang w:eastAsia="nl-NL"/>
        </w:rPr>
        <w:t>Vergrendel je PC bij het v</w:t>
      </w:r>
      <w:r w:rsidR="00882B6E" w:rsidRPr="00573E43">
        <w:rPr>
          <w:rFonts w:eastAsia="Arial" w:cs="Arial"/>
          <w:color w:val="000000"/>
          <w:sz w:val="20"/>
          <w:szCs w:val="20"/>
          <w:lang w:eastAsia="nl-NL"/>
        </w:rPr>
        <w:t xml:space="preserve">erlaten </w:t>
      </w:r>
      <w:r w:rsidRPr="00573E43">
        <w:rPr>
          <w:rFonts w:eastAsia="Arial" w:cs="Arial"/>
          <w:color w:val="000000"/>
          <w:sz w:val="20"/>
          <w:szCs w:val="20"/>
          <w:lang w:eastAsia="nl-NL"/>
        </w:rPr>
        <w:t xml:space="preserve">van je </w:t>
      </w:r>
      <w:r w:rsidR="00882B6E" w:rsidRPr="00573E43">
        <w:rPr>
          <w:rFonts w:eastAsia="Arial" w:cs="Arial"/>
          <w:color w:val="000000"/>
          <w:sz w:val="20"/>
          <w:szCs w:val="20"/>
          <w:lang w:eastAsia="nl-NL"/>
        </w:rPr>
        <w:t>werkple</w:t>
      </w:r>
      <w:r w:rsidRPr="00573E43">
        <w:rPr>
          <w:rFonts w:eastAsia="Arial" w:cs="Arial"/>
          <w:color w:val="000000"/>
          <w:sz w:val="20"/>
          <w:szCs w:val="20"/>
          <w:lang w:eastAsia="nl-NL"/>
        </w:rPr>
        <w:t>k ook al is het maar voor even (AVG)</w:t>
      </w:r>
      <w:r w:rsidR="004D5171">
        <w:rPr>
          <w:rFonts w:eastAsia="Arial" w:cs="Arial"/>
          <w:color w:val="000000"/>
          <w:sz w:val="20"/>
          <w:szCs w:val="20"/>
          <w:lang w:eastAsia="nl-NL"/>
        </w:rPr>
        <w:t>.</w:t>
      </w:r>
    </w:p>
    <w:p w14:paraId="00BF1E86" w14:textId="1868973E" w:rsidR="004425F1" w:rsidRPr="00573E43" w:rsidRDefault="008A3BCB" w:rsidP="00573E43">
      <w:pPr>
        <w:spacing w:before="0" w:after="8" w:line="240" w:lineRule="auto"/>
        <w:ind w:left="-5" w:hanging="10"/>
        <w:rPr>
          <w:rFonts w:eastAsia="Arial" w:cs="Arial"/>
          <w:color w:val="0B4B73"/>
          <w:sz w:val="20"/>
          <w:szCs w:val="20"/>
          <w:lang w:eastAsia="nl-NL"/>
        </w:rPr>
      </w:pPr>
      <w:r w:rsidRPr="00573E43">
        <w:rPr>
          <w:rFonts w:eastAsia="Arial" w:cs="Arial"/>
          <w:i/>
          <w:color w:val="0B4B73"/>
          <w:sz w:val="20"/>
          <w:szCs w:val="20"/>
          <w:lang w:eastAsia="nl-NL"/>
        </w:rPr>
        <w:t xml:space="preserve"> </w:t>
      </w:r>
    </w:p>
    <w:p w14:paraId="636A5704" w14:textId="2DB99396" w:rsidR="004425F1"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15" w:name="_Toc73972132"/>
      <w:r w:rsidRPr="00573E43">
        <w:rPr>
          <w:rFonts w:eastAsia="Arial" w:cs="Arial"/>
          <w:b/>
          <w:color w:val="0B4B73"/>
          <w:sz w:val="20"/>
          <w:szCs w:val="20"/>
          <w:lang w:eastAsia="nl-NL"/>
        </w:rPr>
        <w:t>Geweld en agressie</w:t>
      </w:r>
      <w:bookmarkEnd w:id="15"/>
      <w:r w:rsidRPr="00573E43">
        <w:rPr>
          <w:rFonts w:eastAsia="Arial" w:cs="Arial"/>
          <w:b/>
          <w:color w:val="0B4B73"/>
          <w:sz w:val="20"/>
          <w:szCs w:val="20"/>
          <w:lang w:eastAsia="nl-NL"/>
        </w:rPr>
        <w:t xml:space="preserve"> </w:t>
      </w:r>
    </w:p>
    <w:p w14:paraId="52AD79BE" w14:textId="560B4790" w:rsidR="004425F1" w:rsidRPr="00573E43" w:rsidRDefault="004425F1" w:rsidP="004D5171">
      <w:pPr>
        <w:spacing w:before="0" w:after="4" w:line="240" w:lineRule="auto"/>
        <w:ind w:right="1"/>
        <w:rPr>
          <w:rFonts w:eastAsia="Arial" w:cs="Arial"/>
          <w:color w:val="000000"/>
          <w:sz w:val="20"/>
          <w:szCs w:val="20"/>
          <w:lang w:eastAsia="nl-NL"/>
        </w:rPr>
      </w:pPr>
      <w:r w:rsidRPr="00573E43">
        <w:rPr>
          <w:rFonts w:eastAsia="Arial" w:cs="Arial"/>
          <w:color w:val="0B4B73"/>
          <w:sz w:val="20"/>
          <w:szCs w:val="20"/>
          <w:lang w:eastAsia="nl-NL"/>
        </w:rPr>
        <w:t xml:space="preserve">Gebruik geen geweld of andere vormen van agressie. Niet onderling, niet tegenover </w:t>
      </w:r>
      <w:r w:rsidR="00E51E61" w:rsidRPr="00573E43">
        <w:rPr>
          <w:rFonts w:eastAsia="Arial" w:cs="Arial"/>
          <w:color w:val="0B4B73"/>
          <w:sz w:val="20"/>
          <w:szCs w:val="20"/>
          <w:lang w:eastAsia="nl-NL"/>
        </w:rPr>
        <w:t>leerlingen</w:t>
      </w:r>
      <w:r w:rsidR="002C40B5" w:rsidRPr="00573E43">
        <w:rPr>
          <w:rFonts w:eastAsia="Arial" w:cs="Arial"/>
          <w:color w:val="0B4B73"/>
          <w:sz w:val="20"/>
          <w:szCs w:val="20"/>
          <w:lang w:eastAsia="nl-NL"/>
        </w:rPr>
        <w:t>.</w:t>
      </w:r>
      <w:r w:rsidR="00322AD8" w:rsidRPr="00573E43">
        <w:rPr>
          <w:rFonts w:eastAsia="Arial" w:cs="Arial"/>
          <w:color w:val="0B4B73"/>
          <w:sz w:val="20"/>
          <w:szCs w:val="20"/>
          <w:lang w:eastAsia="nl-NL"/>
        </w:rPr>
        <w:t xml:space="preserve"> </w:t>
      </w:r>
      <w:r w:rsidR="002C40B5" w:rsidRPr="00573E43">
        <w:rPr>
          <w:rFonts w:eastAsia="Arial" w:cs="Arial"/>
          <w:color w:val="0B4B73"/>
          <w:sz w:val="20"/>
          <w:szCs w:val="20"/>
          <w:lang w:eastAsia="nl-NL"/>
        </w:rPr>
        <w:t xml:space="preserve"> </w:t>
      </w:r>
      <w:r w:rsidR="00EC0573">
        <w:rPr>
          <w:rFonts w:eastAsia="Arial" w:cs="Arial"/>
          <w:color w:val="0B4B73"/>
          <w:sz w:val="20"/>
          <w:szCs w:val="20"/>
          <w:lang w:eastAsia="nl-NL"/>
        </w:rPr>
        <w:br/>
      </w:r>
      <w:r w:rsidRPr="00573E43">
        <w:rPr>
          <w:rFonts w:eastAsia="Arial" w:cs="Arial"/>
          <w:color w:val="000000"/>
          <w:sz w:val="20"/>
          <w:szCs w:val="20"/>
          <w:lang w:eastAsia="nl-NL"/>
        </w:rPr>
        <w:t xml:space="preserve">Als professional heb je geleerd conflicten te voorkomen en op te lossen. Dit betekent onder meer: de situatie onder controle houden, begrip tonen en met argumenten proberen te overtuigen. Bedreiging en intimidatie, zoals iemand schrik aanjagen en bang maken zijn ook vormen van agressie.  Stichting Verderwijs staat niet toe dat medewerkers agressief zijn. Niet onderling, niet tegenover </w:t>
      </w:r>
      <w:r w:rsidR="00E51E61" w:rsidRPr="00573E43">
        <w:rPr>
          <w:rFonts w:eastAsia="Arial" w:cs="Arial"/>
          <w:color w:val="000000"/>
          <w:sz w:val="20"/>
          <w:szCs w:val="20"/>
          <w:lang w:eastAsia="nl-NL"/>
        </w:rPr>
        <w:t>leerlingen</w:t>
      </w:r>
      <w:r w:rsidR="00677E7D"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en ook niet in privétijd. </w:t>
      </w:r>
      <w:r w:rsidR="00800786" w:rsidRPr="00573E43">
        <w:rPr>
          <w:rFonts w:eastAsia="Arial" w:cs="Arial"/>
          <w:color w:val="000000"/>
          <w:sz w:val="20"/>
          <w:szCs w:val="20"/>
          <w:lang w:eastAsia="nl-NL"/>
        </w:rPr>
        <w:br/>
      </w:r>
      <w:r w:rsidRPr="00573E43">
        <w:rPr>
          <w:rFonts w:eastAsia="Arial" w:cs="Arial"/>
          <w:color w:val="000000"/>
          <w:sz w:val="20"/>
          <w:szCs w:val="20"/>
          <w:lang w:eastAsia="nl-NL"/>
        </w:rPr>
        <w:t xml:space="preserve">Uitzondering is fysiek ingrijpen volgens de geldende protocollen.  </w:t>
      </w:r>
    </w:p>
    <w:p w14:paraId="642444A3"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p>
    <w:p w14:paraId="5BF5097E" w14:textId="435FA71A" w:rsidR="00E51E61" w:rsidRPr="00573E43" w:rsidRDefault="004425F1" w:rsidP="00573E43">
      <w:pPr>
        <w:keepNext/>
        <w:keepLines/>
        <w:spacing w:before="0" w:after="31" w:line="240" w:lineRule="auto"/>
        <w:ind w:left="-5" w:hanging="10"/>
        <w:outlineLvl w:val="1"/>
        <w:rPr>
          <w:rFonts w:eastAsia="Arial" w:cs="Arial"/>
          <w:b/>
          <w:color w:val="000000"/>
          <w:sz w:val="20"/>
          <w:szCs w:val="20"/>
          <w:lang w:eastAsia="nl-NL"/>
        </w:rPr>
      </w:pPr>
      <w:bookmarkStart w:id="16" w:name="_Toc73972133"/>
      <w:r w:rsidRPr="00573E43">
        <w:rPr>
          <w:rFonts w:eastAsia="Arial" w:cs="Arial"/>
          <w:b/>
          <w:color w:val="0B4B73"/>
          <w:sz w:val="20"/>
          <w:szCs w:val="20"/>
          <w:lang w:eastAsia="nl-NL"/>
        </w:rPr>
        <w:t>Verboden contacten</w:t>
      </w:r>
      <w:bookmarkEnd w:id="16"/>
      <w:r w:rsidRPr="00573E43">
        <w:rPr>
          <w:rFonts w:eastAsia="Arial" w:cs="Arial"/>
          <w:b/>
          <w:color w:val="0B4B73"/>
          <w:sz w:val="20"/>
          <w:szCs w:val="20"/>
          <w:lang w:eastAsia="nl-NL"/>
        </w:rPr>
        <w:t xml:space="preserve"> </w:t>
      </w:r>
    </w:p>
    <w:p w14:paraId="286E5919" w14:textId="0D465401" w:rsidR="004425F1" w:rsidRPr="00573E43" w:rsidRDefault="004425F1" w:rsidP="00573E43">
      <w:pPr>
        <w:pStyle w:val="Lijstalinea"/>
        <w:numPr>
          <w:ilvl w:val="0"/>
          <w:numId w:val="23"/>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Heb geen privérelatie of seksuele omgang met een </w:t>
      </w:r>
      <w:r w:rsidR="00800786" w:rsidRPr="00573E43">
        <w:rPr>
          <w:rFonts w:eastAsia="Arial" w:cs="Arial"/>
          <w:color w:val="0B4B73"/>
          <w:sz w:val="20"/>
          <w:szCs w:val="20"/>
          <w:lang w:eastAsia="nl-NL"/>
        </w:rPr>
        <w:t>leerling of</w:t>
      </w:r>
      <w:r w:rsidRPr="00573E43">
        <w:rPr>
          <w:rFonts w:eastAsia="Arial" w:cs="Arial"/>
          <w:color w:val="0B4B73"/>
          <w:sz w:val="20"/>
          <w:szCs w:val="20"/>
          <w:lang w:eastAsia="nl-NL"/>
        </w:rPr>
        <w:t xml:space="preserve"> </w:t>
      </w:r>
      <w:r w:rsidR="00E51E61" w:rsidRPr="00573E43">
        <w:rPr>
          <w:rFonts w:eastAsia="Arial" w:cs="Arial"/>
          <w:color w:val="0B4B73"/>
          <w:sz w:val="20"/>
          <w:szCs w:val="20"/>
          <w:lang w:eastAsia="nl-NL"/>
        </w:rPr>
        <w:t xml:space="preserve">oud-leerling </w:t>
      </w:r>
      <w:r w:rsidRPr="00573E43">
        <w:rPr>
          <w:rFonts w:eastAsia="Arial" w:cs="Arial"/>
          <w:color w:val="0B4B73"/>
          <w:sz w:val="20"/>
          <w:szCs w:val="20"/>
          <w:lang w:eastAsia="nl-NL"/>
        </w:rPr>
        <w:t xml:space="preserve">van Stichting Verderwijs, of met iemand uit de </w:t>
      </w:r>
      <w:r w:rsidR="00D814C1" w:rsidRPr="00573E43">
        <w:rPr>
          <w:rFonts w:eastAsia="Arial" w:cs="Arial"/>
          <w:color w:val="0B4B73"/>
          <w:sz w:val="20"/>
          <w:szCs w:val="20"/>
          <w:lang w:eastAsia="nl-NL"/>
        </w:rPr>
        <w:t xml:space="preserve">familiaire </w:t>
      </w:r>
      <w:r w:rsidRPr="00573E43">
        <w:rPr>
          <w:rFonts w:eastAsia="Arial" w:cs="Arial"/>
          <w:color w:val="0B4B73"/>
          <w:sz w:val="20"/>
          <w:szCs w:val="20"/>
          <w:lang w:eastAsia="nl-NL"/>
        </w:rPr>
        <w:t xml:space="preserve">omgeving van de </w:t>
      </w:r>
      <w:r w:rsidR="00E51E61" w:rsidRPr="00573E43">
        <w:rPr>
          <w:rFonts w:eastAsia="Arial" w:cs="Arial"/>
          <w:color w:val="0B4B73"/>
          <w:sz w:val="20"/>
          <w:szCs w:val="20"/>
          <w:lang w:eastAsia="nl-NL"/>
        </w:rPr>
        <w:t>leerling</w:t>
      </w:r>
      <w:r w:rsidRPr="00573E43">
        <w:rPr>
          <w:rFonts w:eastAsia="Arial" w:cs="Arial"/>
          <w:color w:val="0B4B73"/>
          <w:sz w:val="20"/>
          <w:szCs w:val="20"/>
          <w:lang w:eastAsia="nl-NL"/>
        </w:rPr>
        <w:t xml:space="preserve">. </w:t>
      </w:r>
    </w:p>
    <w:p w14:paraId="7FF8B841" w14:textId="1E4025E7" w:rsidR="004425F1" w:rsidRPr="00573E43" w:rsidRDefault="004425F1" w:rsidP="00573E43">
      <w:pPr>
        <w:pStyle w:val="Lijstalinea"/>
        <w:numPr>
          <w:ilvl w:val="0"/>
          <w:numId w:val="23"/>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Meld het aan je leidinggevende als je een (intieme) relatie krijgt met een collega. </w:t>
      </w:r>
      <w:r w:rsidR="00E51E61" w:rsidRPr="00573E43">
        <w:rPr>
          <w:rFonts w:eastAsia="Arial" w:cs="Arial"/>
          <w:color w:val="0B4B73"/>
          <w:sz w:val="20"/>
          <w:szCs w:val="20"/>
          <w:lang w:eastAsia="nl-NL"/>
        </w:rPr>
        <w:t>(zie ook richtlijn familiaire relaties.)</w:t>
      </w:r>
      <w:r w:rsidR="0073214E">
        <w:rPr>
          <w:rFonts w:eastAsia="Arial" w:cs="Arial"/>
          <w:color w:val="0B4B73"/>
          <w:sz w:val="20"/>
          <w:szCs w:val="20"/>
          <w:lang w:eastAsia="nl-NL"/>
        </w:rPr>
        <w:br/>
      </w:r>
    </w:p>
    <w:p w14:paraId="33165643" w14:textId="508A64F0" w:rsidR="004425F1" w:rsidRPr="00573E43" w:rsidRDefault="004425F1" w:rsidP="004D5171">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Relaties met </w:t>
      </w:r>
      <w:r w:rsidR="00E51E61" w:rsidRPr="00573E43">
        <w:rPr>
          <w:rFonts w:eastAsia="Arial" w:cs="Arial"/>
          <w:color w:val="000000"/>
          <w:sz w:val="20"/>
          <w:szCs w:val="20"/>
          <w:lang w:eastAsia="nl-NL"/>
        </w:rPr>
        <w:t>(oud) leerlingen</w:t>
      </w:r>
      <w:r w:rsidRPr="00573E43">
        <w:rPr>
          <w:rFonts w:eastAsia="Arial" w:cs="Arial"/>
          <w:color w:val="000000"/>
          <w:sz w:val="20"/>
          <w:szCs w:val="20"/>
          <w:lang w:eastAsia="nl-NL"/>
        </w:rPr>
        <w:t xml:space="preserve"> of iemand in de </w:t>
      </w:r>
      <w:r w:rsidR="00D3072F" w:rsidRPr="00573E43">
        <w:rPr>
          <w:rFonts w:eastAsia="Arial" w:cs="Arial"/>
          <w:color w:val="000000"/>
          <w:sz w:val="20"/>
          <w:szCs w:val="20"/>
          <w:lang w:eastAsia="nl-NL"/>
        </w:rPr>
        <w:t>familiaire</w:t>
      </w:r>
      <w:r w:rsidR="000C69A5"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omgeving van de </w:t>
      </w:r>
      <w:r w:rsidR="0063158C" w:rsidRPr="00573E43">
        <w:rPr>
          <w:rFonts w:eastAsia="Arial" w:cs="Arial"/>
          <w:color w:val="000000"/>
          <w:sz w:val="20"/>
          <w:szCs w:val="20"/>
          <w:lang w:eastAsia="nl-NL"/>
        </w:rPr>
        <w:t>leerling kunnen</w:t>
      </w:r>
      <w:r w:rsidRPr="00573E43">
        <w:rPr>
          <w:rFonts w:eastAsia="Arial" w:cs="Arial"/>
          <w:color w:val="000000"/>
          <w:sz w:val="20"/>
          <w:szCs w:val="20"/>
          <w:lang w:eastAsia="nl-NL"/>
        </w:rPr>
        <w:t xml:space="preserve"> de veiligheid van jou, je collega’s en de </w:t>
      </w:r>
      <w:r w:rsidR="00E51E61" w:rsidRPr="00573E43">
        <w:rPr>
          <w:rFonts w:eastAsia="Arial" w:cs="Arial"/>
          <w:color w:val="000000"/>
          <w:sz w:val="20"/>
          <w:szCs w:val="20"/>
          <w:lang w:eastAsia="nl-NL"/>
        </w:rPr>
        <w:t>leerlingen</w:t>
      </w:r>
      <w:r w:rsidR="00D3072F"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in gevaar brengen. Integriteit en veiligheid wegen zwaar. Met tijdig melden van contacten voorkom je problemen voor jezelf en zorg je dat de reputatie van Stichting Verderwijs niet wordt geschaad. Zo blijf je professioneel. </w:t>
      </w:r>
    </w:p>
    <w:p w14:paraId="7AF819B5" w14:textId="77777777" w:rsidR="004425F1" w:rsidRPr="00573E43" w:rsidRDefault="004425F1" w:rsidP="00573E43">
      <w:pPr>
        <w:spacing w:before="0" w:after="15" w:line="240" w:lineRule="auto"/>
        <w:rPr>
          <w:rFonts w:eastAsia="Arial" w:cs="Arial"/>
          <w:color w:val="000000"/>
          <w:sz w:val="20"/>
          <w:szCs w:val="20"/>
          <w:lang w:eastAsia="nl-NL"/>
        </w:rPr>
      </w:pPr>
      <w:r w:rsidRPr="00573E43">
        <w:rPr>
          <w:rFonts w:eastAsia="Arial" w:cs="Arial"/>
          <w:i/>
          <w:color w:val="000000"/>
          <w:sz w:val="20"/>
          <w:szCs w:val="20"/>
          <w:lang w:eastAsia="nl-NL"/>
        </w:rPr>
        <w:t xml:space="preserve"> </w:t>
      </w:r>
    </w:p>
    <w:p w14:paraId="7D4ED1E3" w14:textId="47A7B9D8" w:rsidR="007E5BC3" w:rsidRPr="00573E43" w:rsidRDefault="00A73AB4" w:rsidP="00573E43">
      <w:pPr>
        <w:keepNext/>
        <w:keepLines/>
        <w:spacing w:before="0" w:after="31" w:line="240" w:lineRule="auto"/>
        <w:ind w:left="-5" w:hanging="10"/>
        <w:outlineLvl w:val="1"/>
        <w:rPr>
          <w:rFonts w:eastAsia="Arial" w:cs="Arial"/>
          <w:b/>
          <w:color w:val="0B4B73"/>
          <w:sz w:val="20"/>
          <w:szCs w:val="20"/>
          <w:lang w:eastAsia="nl-NL"/>
        </w:rPr>
      </w:pPr>
      <w:bookmarkStart w:id="17" w:name="_Toc73972134"/>
      <w:r w:rsidRPr="00573E43">
        <w:rPr>
          <w:rFonts w:eastAsia="Arial" w:cs="Arial"/>
          <w:b/>
          <w:color w:val="0B4B73"/>
          <w:sz w:val="20"/>
          <w:szCs w:val="20"/>
          <w:lang w:eastAsia="nl-NL"/>
        </w:rPr>
        <w:t>N</w:t>
      </w:r>
      <w:r w:rsidR="004425F1" w:rsidRPr="00573E43">
        <w:rPr>
          <w:rFonts w:eastAsia="Arial" w:cs="Arial"/>
          <w:b/>
          <w:color w:val="0B4B73"/>
          <w:sz w:val="20"/>
          <w:szCs w:val="20"/>
          <w:lang w:eastAsia="nl-NL"/>
        </w:rPr>
        <w:t>evenwerkzaamheden</w:t>
      </w:r>
      <w:bookmarkEnd w:id="17"/>
      <w:r w:rsidR="004425F1" w:rsidRPr="00573E43">
        <w:rPr>
          <w:rFonts w:eastAsia="Arial" w:cs="Arial"/>
          <w:b/>
          <w:color w:val="0B4B73"/>
          <w:sz w:val="20"/>
          <w:szCs w:val="20"/>
          <w:lang w:eastAsia="nl-NL"/>
        </w:rPr>
        <w:t xml:space="preserve"> </w:t>
      </w:r>
    </w:p>
    <w:p w14:paraId="79EB8B7A" w14:textId="56F950CD" w:rsidR="004F0F4B" w:rsidRPr="00573E43" w:rsidRDefault="004425F1" w:rsidP="004D5171">
      <w:pPr>
        <w:tabs>
          <w:tab w:val="center" w:pos="226"/>
          <w:tab w:val="center" w:pos="2996"/>
        </w:tabs>
        <w:spacing w:before="0" w:after="4" w:line="240" w:lineRule="auto"/>
        <w:rPr>
          <w:rFonts w:eastAsia="Arial" w:cs="Arial"/>
          <w:color w:val="000000"/>
          <w:sz w:val="20"/>
          <w:szCs w:val="20"/>
          <w:lang w:eastAsia="nl-NL"/>
        </w:rPr>
      </w:pPr>
      <w:r w:rsidRPr="00573E43">
        <w:rPr>
          <w:rFonts w:eastAsia="Calibri" w:cs="Calibri"/>
          <w:color w:val="000000"/>
          <w:sz w:val="20"/>
          <w:szCs w:val="20"/>
          <w:lang w:eastAsia="nl-NL"/>
        </w:rPr>
        <w:tab/>
      </w:r>
      <w:r w:rsidRPr="00573E43">
        <w:rPr>
          <w:rFonts w:eastAsia="Arial" w:cs="Arial"/>
          <w:color w:val="0B4B73"/>
          <w:sz w:val="20"/>
          <w:szCs w:val="20"/>
          <w:lang w:eastAsia="nl-NL"/>
        </w:rPr>
        <w:t xml:space="preserve">Meld nevenwerk </w:t>
      </w:r>
      <w:r w:rsidR="0063158C" w:rsidRPr="00573E43">
        <w:rPr>
          <w:rFonts w:eastAsia="Arial" w:cs="Arial"/>
          <w:color w:val="0B4B73"/>
          <w:sz w:val="20"/>
          <w:szCs w:val="20"/>
          <w:lang w:eastAsia="nl-NL"/>
        </w:rPr>
        <w:t>altijd aan</w:t>
      </w:r>
      <w:r w:rsidRPr="00573E43">
        <w:rPr>
          <w:rFonts w:eastAsia="Arial" w:cs="Arial"/>
          <w:color w:val="0B4B73"/>
          <w:sz w:val="20"/>
          <w:szCs w:val="20"/>
          <w:lang w:eastAsia="nl-NL"/>
        </w:rPr>
        <w:t xml:space="preserve"> je leidinggevende. </w:t>
      </w:r>
      <w:r w:rsidR="00EC0573">
        <w:rPr>
          <w:rFonts w:eastAsia="Arial" w:cs="Arial"/>
          <w:color w:val="0B4B73"/>
          <w:sz w:val="20"/>
          <w:szCs w:val="20"/>
          <w:lang w:eastAsia="nl-NL"/>
        </w:rPr>
        <w:br/>
      </w:r>
      <w:r w:rsidRPr="00573E43">
        <w:rPr>
          <w:rFonts w:eastAsia="Arial" w:cs="Arial"/>
          <w:color w:val="000000"/>
          <w:sz w:val="20"/>
          <w:szCs w:val="20"/>
          <w:lang w:eastAsia="nl-NL"/>
        </w:rPr>
        <w:t xml:space="preserve">Werken bij Stichting Verderwijs eist veel van medewerkers. Je concentreert je op je taken, op de </w:t>
      </w:r>
      <w:r w:rsidR="00E51E61" w:rsidRPr="00573E43">
        <w:rPr>
          <w:rFonts w:eastAsia="Arial" w:cs="Arial"/>
          <w:color w:val="000000"/>
          <w:sz w:val="20"/>
          <w:szCs w:val="20"/>
          <w:lang w:eastAsia="nl-NL"/>
        </w:rPr>
        <w:t>leerlingen</w:t>
      </w:r>
      <w:r w:rsidR="00A73AB4" w:rsidRPr="00573E43">
        <w:rPr>
          <w:rFonts w:eastAsia="Arial" w:cs="Arial"/>
          <w:color w:val="000000"/>
          <w:sz w:val="20"/>
          <w:szCs w:val="20"/>
          <w:lang w:eastAsia="nl-NL"/>
        </w:rPr>
        <w:t xml:space="preserve"> </w:t>
      </w:r>
      <w:r w:rsidRPr="00573E43">
        <w:rPr>
          <w:rFonts w:eastAsia="Arial" w:cs="Arial"/>
          <w:color w:val="000000"/>
          <w:sz w:val="20"/>
          <w:szCs w:val="20"/>
          <w:lang w:eastAsia="nl-NL"/>
        </w:rPr>
        <w:t>die aan Stichting Verderwijs zijn toevertrouwd en op je collega’s</w:t>
      </w:r>
      <w:r w:rsidR="00BA70E4">
        <w:rPr>
          <w:rFonts w:eastAsia="Arial" w:cs="Arial"/>
          <w:color w:val="000000"/>
          <w:sz w:val="20"/>
          <w:szCs w:val="20"/>
          <w:lang w:eastAsia="nl-NL"/>
        </w:rPr>
        <w:t xml:space="preserve">. </w:t>
      </w:r>
      <w:r w:rsidRPr="00573E43">
        <w:rPr>
          <w:rFonts w:eastAsia="Arial" w:cs="Arial"/>
          <w:color w:val="000000"/>
          <w:sz w:val="20"/>
          <w:szCs w:val="20"/>
          <w:lang w:eastAsia="nl-NL"/>
        </w:rPr>
        <w:t xml:space="preserve"> Zowel onbetaald als betaald nevenwerk kan conflicteren met je functie. Meld nevenwerk altijd schriftelijk aan je leidinggevende</w:t>
      </w:r>
      <w:r w:rsidR="004F0F4B" w:rsidRPr="00573E43">
        <w:rPr>
          <w:rFonts w:eastAsia="Arial" w:cs="Arial"/>
          <w:color w:val="000000"/>
          <w:sz w:val="20"/>
          <w:szCs w:val="20"/>
          <w:lang w:eastAsia="nl-NL"/>
        </w:rPr>
        <w:t>.</w:t>
      </w:r>
    </w:p>
    <w:p w14:paraId="6634A486" w14:textId="49FE171B" w:rsidR="004425F1" w:rsidRPr="00573E43" w:rsidRDefault="004425F1" w:rsidP="00573E43">
      <w:pPr>
        <w:spacing w:before="0" w:after="14" w:line="240" w:lineRule="auto"/>
        <w:rPr>
          <w:rFonts w:eastAsia="Arial" w:cs="Arial"/>
          <w:color w:val="000000"/>
          <w:sz w:val="20"/>
          <w:szCs w:val="20"/>
          <w:lang w:eastAsia="nl-NL"/>
        </w:rPr>
      </w:pPr>
    </w:p>
    <w:p w14:paraId="52CC4C16" w14:textId="4ADF0197" w:rsidR="004425F1"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18" w:name="_Toc73972135"/>
      <w:r w:rsidRPr="00573E43">
        <w:rPr>
          <w:rFonts w:eastAsia="Arial" w:cs="Arial"/>
          <w:b/>
          <w:color w:val="0B4B73"/>
          <w:sz w:val="20"/>
          <w:szCs w:val="20"/>
          <w:lang w:eastAsia="nl-NL"/>
        </w:rPr>
        <w:t>Discriminatie</w:t>
      </w:r>
      <w:bookmarkEnd w:id="18"/>
      <w:r w:rsidRPr="00573E43">
        <w:rPr>
          <w:rFonts w:eastAsia="Arial" w:cs="Arial"/>
          <w:b/>
          <w:color w:val="0B4B73"/>
          <w:sz w:val="20"/>
          <w:szCs w:val="20"/>
          <w:lang w:eastAsia="nl-NL"/>
        </w:rPr>
        <w:t xml:space="preserve"> </w:t>
      </w:r>
    </w:p>
    <w:p w14:paraId="4B79ACA6" w14:textId="0F067D79" w:rsidR="004425F1" w:rsidRPr="00573E43" w:rsidRDefault="004425F1" w:rsidP="004D5171">
      <w:pPr>
        <w:tabs>
          <w:tab w:val="center" w:pos="226"/>
          <w:tab w:val="center" w:pos="2516"/>
        </w:tabs>
        <w:spacing w:before="0" w:after="4" w:line="240" w:lineRule="auto"/>
        <w:rPr>
          <w:rFonts w:eastAsia="Arial" w:cs="Arial"/>
          <w:color w:val="000000"/>
          <w:sz w:val="20"/>
          <w:szCs w:val="20"/>
          <w:lang w:eastAsia="nl-NL"/>
        </w:rPr>
      </w:pPr>
      <w:r w:rsidRPr="00573E43">
        <w:rPr>
          <w:rFonts w:eastAsia="Arial" w:cs="Arial"/>
          <w:color w:val="0B4B73"/>
          <w:sz w:val="20"/>
          <w:szCs w:val="20"/>
          <w:lang w:eastAsia="nl-NL"/>
        </w:rPr>
        <w:t xml:space="preserve">Ga respectvol om met collega’s en </w:t>
      </w:r>
      <w:r w:rsidR="000C3EF0" w:rsidRPr="00573E43">
        <w:rPr>
          <w:rFonts w:eastAsia="Arial" w:cs="Arial"/>
          <w:color w:val="0B4B73"/>
          <w:sz w:val="20"/>
          <w:szCs w:val="20"/>
          <w:lang w:eastAsia="nl-NL"/>
        </w:rPr>
        <w:t>leerlingen</w:t>
      </w:r>
      <w:r w:rsidRPr="00573E43">
        <w:rPr>
          <w:rFonts w:eastAsia="Arial" w:cs="Arial"/>
          <w:color w:val="0B4B73"/>
          <w:sz w:val="20"/>
          <w:szCs w:val="20"/>
          <w:lang w:eastAsia="nl-NL"/>
        </w:rPr>
        <w:t xml:space="preserve">. </w:t>
      </w:r>
      <w:r w:rsidR="00EC0573">
        <w:rPr>
          <w:rFonts w:eastAsia="Arial" w:cs="Arial"/>
          <w:color w:val="0B4B73"/>
          <w:sz w:val="20"/>
          <w:szCs w:val="20"/>
          <w:lang w:eastAsia="nl-NL"/>
        </w:rPr>
        <w:br/>
      </w:r>
      <w:r w:rsidRPr="00573E43">
        <w:rPr>
          <w:rFonts w:eastAsia="Arial" w:cs="Arial"/>
          <w:color w:val="000000"/>
          <w:sz w:val="20"/>
          <w:szCs w:val="20"/>
          <w:lang w:eastAsia="nl-NL"/>
        </w:rPr>
        <w:t xml:space="preserve">Respect is een van de belangrijkste gedragskenmerken van een professional. Dit uit zich onder meer in het niet discrimineren van anderen. Als Stichting Verderwijs medewerker laat je je niet beledigend uit over ras, geloof, afkomst, sekse, leeftijd, cultuur, fysieke beperkingen en seksuele geaardheid. Hier geldt dat het maatgevend is hoe de uiting, of deze nu opzettelijk of onopzettelijk plaatsvindt, wordt ervaren en niet hoe deze is bedoeld.  </w:t>
      </w:r>
    </w:p>
    <w:p w14:paraId="15E12DE8"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2A01B8FD" w14:textId="77777777" w:rsidR="00851AF5" w:rsidRDefault="004425F1" w:rsidP="00851AF5">
      <w:pPr>
        <w:pStyle w:val="Kop2"/>
        <w:rPr>
          <w:rFonts w:eastAsia="Arial" w:cs="Arial"/>
          <w:color w:val="0B4B73"/>
          <w:sz w:val="20"/>
          <w:szCs w:val="20"/>
          <w:lang w:eastAsia="nl-NL"/>
        </w:rPr>
      </w:pPr>
      <w:bookmarkStart w:id="19" w:name="_Toc73972136"/>
      <w:r w:rsidRPr="00573E43">
        <w:rPr>
          <w:rFonts w:eastAsia="Arial" w:cs="Arial"/>
          <w:color w:val="0B4B73"/>
          <w:sz w:val="20"/>
          <w:szCs w:val="20"/>
          <w:lang w:eastAsia="nl-NL"/>
        </w:rPr>
        <w:t>Seksuele intimidatie</w:t>
      </w:r>
      <w:bookmarkEnd w:id="19"/>
      <w:r w:rsidRPr="00573E43">
        <w:rPr>
          <w:rFonts w:eastAsia="Arial" w:cs="Arial"/>
          <w:color w:val="0B4B73"/>
          <w:sz w:val="20"/>
          <w:szCs w:val="20"/>
          <w:lang w:eastAsia="nl-NL"/>
        </w:rPr>
        <w:t xml:space="preserve"> </w:t>
      </w:r>
    </w:p>
    <w:p w14:paraId="086A2113" w14:textId="07084C4C" w:rsidR="004425F1" w:rsidRPr="00573E43" w:rsidRDefault="004425F1" w:rsidP="0042568F">
      <w:pPr>
        <w:spacing w:before="0"/>
        <w:rPr>
          <w:rFonts w:eastAsia="Arial" w:cs="Arial"/>
          <w:color w:val="000000"/>
          <w:sz w:val="20"/>
          <w:szCs w:val="20"/>
          <w:lang w:eastAsia="nl-NL"/>
        </w:rPr>
      </w:pPr>
      <w:r w:rsidRPr="00851AF5">
        <w:rPr>
          <w:rFonts w:eastAsia="Arial" w:cs="Arial"/>
          <w:color w:val="0B4B73"/>
          <w:sz w:val="20"/>
          <w:szCs w:val="20"/>
          <w:lang w:eastAsia="nl-NL"/>
        </w:rPr>
        <w:t>Onthoud je van elke vorm van seksueel ontoelaatbaar gedrag</w:t>
      </w:r>
      <w:r w:rsidRPr="00851AF5">
        <w:rPr>
          <w:rFonts w:eastAsia="Arial" w:cs="Arial"/>
          <w:b/>
          <w:bCs/>
          <w:color w:val="0B4B73"/>
          <w:sz w:val="20"/>
          <w:szCs w:val="20"/>
          <w:lang w:eastAsia="nl-NL"/>
        </w:rPr>
        <w:t xml:space="preserve">. </w:t>
      </w:r>
      <w:r w:rsidR="0042568F">
        <w:rPr>
          <w:rFonts w:eastAsia="Arial" w:cs="Arial"/>
          <w:b/>
          <w:bCs/>
          <w:color w:val="0B4B73"/>
          <w:sz w:val="20"/>
          <w:szCs w:val="20"/>
          <w:lang w:eastAsia="nl-NL"/>
        </w:rPr>
        <w:br/>
      </w:r>
      <w:r w:rsidRPr="00573E43">
        <w:rPr>
          <w:rFonts w:eastAsia="Arial" w:cs="Arial"/>
          <w:color w:val="000000"/>
          <w:sz w:val="20"/>
          <w:szCs w:val="20"/>
          <w:lang w:eastAsia="nl-NL"/>
        </w:rPr>
        <w:t xml:space="preserve">Wat de één als onschuldig grapje bedoelt, kan door de ander uitgelegd worden als seksuele intimidatie. Met alle gevolgen van dien. Het gaat er niet om wat iemand doet of bedoelt maar hoe het door de ander wordt ervaren. Denk na hoe het gedrag door de ander uitgelegd zou kunnen worden. In een cultuur van wederzijds respect passen geen seksueel getinte opmerkingen, toenaderingen en handelingen of ander aanstootgevend gedrag.  </w:t>
      </w:r>
    </w:p>
    <w:p w14:paraId="6A839344"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0E50DF2C" w14:textId="281FA832" w:rsidR="00E51E61"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20" w:name="_Toc73972137"/>
      <w:r w:rsidRPr="00573E43">
        <w:rPr>
          <w:rFonts w:eastAsia="Arial" w:cs="Arial"/>
          <w:b/>
          <w:color w:val="0B4B73"/>
          <w:sz w:val="20"/>
          <w:szCs w:val="20"/>
          <w:lang w:eastAsia="nl-NL"/>
        </w:rPr>
        <w:t>Pesten</w:t>
      </w:r>
      <w:bookmarkEnd w:id="20"/>
      <w:r w:rsidRPr="00573E43">
        <w:rPr>
          <w:rFonts w:eastAsia="Arial" w:cs="Arial"/>
          <w:b/>
          <w:color w:val="0B4B73"/>
          <w:sz w:val="20"/>
          <w:szCs w:val="20"/>
          <w:lang w:eastAsia="nl-NL"/>
        </w:rPr>
        <w:t xml:space="preserve">  </w:t>
      </w:r>
    </w:p>
    <w:p w14:paraId="5435A09A" w14:textId="77777777" w:rsidR="004425F1" w:rsidRPr="00573E43" w:rsidRDefault="004425F1" w:rsidP="00573E43">
      <w:pPr>
        <w:pStyle w:val="Lijstalinea"/>
        <w:numPr>
          <w:ilvl w:val="0"/>
          <w:numId w:val="24"/>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Pest niet. </w:t>
      </w:r>
    </w:p>
    <w:p w14:paraId="285F0D43" w14:textId="77777777" w:rsidR="004425F1" w:rsidRPr="00573E43" w:rsidRDefault="004425F1" w:rsidP="00573E43">
      <w:pPr>
        <w:pStyle w:val="Lijstalinea"/>
        <w:numPr>
          <w:ilvl w:val="0"/>
          <w:numId w:val="24"/>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Grijp in bij pestsituaties. </w:t>
      </w:r>
    </w:p>
    <w:p w14:paraId="67ADDF74" w14:textId="020EDD22"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Van pesten is sprake als een </w:t>
      </w:r>
      <w:r w:rsidR="0063158C" w:rsidRPr="00573E43">
        <w:rPr>
          <w:rFonts w:eastAsia="Arial" w:cs="Arial"/>
          <w:color w:val="000000"/>
          <w:sz w:val="20"/>
          <w:szCs w:val="20"/>
          <w:lang w:eastAsia="nl-NL"/>
        </w:rPr>
        <w:t>leerling, collega</w:t>
      </w:r>
      <w:r w:rsidRPr="00573E43">
        <w:rPr>
          <w:rFonts w:eastAsia="Arial" w:cs="Arial"/>
          <w:color w:val="000000"/>
          <w:sz w:val="20"/>
          <w:szCs w:val="20"/>
          <w:lang w:eastAsia="nl-NL"/>
        </w:rPr>
        <w:t xml:space="preserve"> of groep collega’s opzettelijk zodanig worden behandeld dat hun (werk)prestaties eronder lijden of er een voor hen intimiderende, vijandige of anderszins onaangename werkomgeving ontstaat. Pesten schaadt de collegiale verhoudingen en de reputatie van Stichting Verderwijs. Het kan ook leiden tot kwetsbare en onveilige situaties. Je laat zien dat je professioneel bent als je ingrijpt in pestsituaties. </w:t>
      </w:r>
    </w:p>
    <w:p w14:paraId="1462571C" w14:textId="54903B0E" w:rsidR="00FF2168" w:rsidRPr="00573E43" w:rsidRDefault="004425F1" w:rsidP="00573E43">
      <w:pPr>
        <w:spacing w:before="0" w:after="0"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6B251F01" w14:textId="77777777" w:rsidR="0063158C" w:rsidRPr="00573E43" w:rsidRDefault="004425F1" w:rsidP="00573E43">
      <w:pPr>
        <w:keepNext/>
        <w:keepLines/>
        <w:spacing w:before="0" w:after="31" w:line="240" w:lineRule="auto"/>
        <w:outlineLvl w:val="1"/>
        <w:rPr>
          <w:rFonts w:eastAsia="Arial" w:cs="Arial"/>
          <w:b/>
          <w:color w:val="0B4B73"/>
          <w:sz w:val="20"/>
          <w:szCs w:val="20"/>
          <w:lang w:eastAsia="nl-NL"/>
        </w:rPr>
      </w:pPr>
      <w:bookmarkStart w:id="21" w:name="_Toc73972138"/>
      <w:r w:rsidRPr="00573E43">
        <w:rPr>
          <w:rFonts w:eastAsia="Arial" w:cs="Arial"/>
          <w:b/>
          <w:color w:val="0B4B73"/>
          <w:sz w:val="20"/>
          <w:szCs w:val="20"/>
          <w:lang w:eastAsia="nl-NL"/>
        </w:rPr>
        <w:t>Roddelen en taalgebruik</w:t>
      </w:r>
      <w:bookmarkEnd w:id="21"/>
      <w:r w:rsidRPr="00573E43">
        <w:rPr>
          <w:rFonts w:eastAsia="Arial" w:cs="Arial"/>
          <w:b/>
          <w:color w:val="0B4B73"/>
          <w:sz w:val="20"/>
          <w:szCs w:val="20"/>
          <w:lang w:eastAsia="nl-NL"/>
        </w:rPr>
        <w:t xml:space="preserve"> </w:t>
      </w:r>
    </w:p>
    <w:p w14:paraId="784D7FBD" w14:textId="0679CC32" w:rsidR="004425F1" w:rsidRPr="00573E43" w:rsidRDefault="004425F1" w:rsidP="005808C7">
      <w:pPr>
        <w:pStyle w:val="Lijstalinea"/>
        <w:keepNext/>
        <w:keepLines/>
        <w:numPr>
          <w:ilvl w:val="0"/>
          <w:numId w:val="37"/>
        </w:numPr>
        <w:spacing w:before="0" w:after="31" w:line="240" w:lineRule="auto"/>
        <w:rPr>
          <w:rFonts w:eastAsia="Arial" w:cs="Arial"/>
          <w:color w:val="0B4B73"/>
          <w:sz w:val="20"/>
          <w:szCs w:val="20"/>
          <w:lang w:eastAsia="nl-NL"/>
        </w:rPr>
      </w:pPr>
      <w:r w:rsidRPr="00573E43">
        <w:rPr>
          <w:rFonts w:eastAsia="Arial" w:cs="Arial"/>
          <w:color w:val="0B4B73"/>
          <w:sz w:val="20"/>
          <w:szCs w:val="20"/>
          <w:lang w:eastAsia="nl-NL"/>
        </w:rPr>
        <w:t xml:space="preserve">Praat mét collega’s, niet óver collega’s. </w:t>
      </w:r>
    </w:p>
    <w:p w14:paraId="502A6FCB" w14:textId="77777777" w:rsidR="004425F1" w:rsidRPr="00573E43" w:rsidRDefault="004425F1" w:rsidP="00573E43">
      <w:pPr>
        <w:pStyle w:val="Lijstalinea"/>
        <w:numPr>
          <w:ilvl w:val="0"/>
          <w:numId w:val="37"/>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Gebruik geen krachttermen in relatie tot de jongere of in hun bijzijn. </w:t>
      </w:r>
    </w:p>
    <w:p w14:paraId="7CD07EFD" w14:textId="77777777"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Roddelen is een menselijke eigenschap. In een professionele werkomgeving erg onwenselijk gedrag. Je creëert hiermee een negatieve en onveilige werkomgeving. Praat conflicten uit. Praat met elkaar in plaats van over elkaar. </w:t>
      </w:r>
    </w:p>
    <w:p w14:paraId="65A4A446" w14:textId="00647F08"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Let ook op je taalgebruik. Krachttermen zijn ontoelaatbaar als het om </w:t>
      </w:r>
      <w:r w:rsidR="00E51E61" w:rsidRPr="00573E43">
        <w:rPr>
          <w:rFonts w:eastAsia="Arial" w:cs="Arial"/>
          <w:color w:val="000000"/>
          <w:sz w:val="20"/>
          <w:szCs w:val="20"/>
          <w:lang w:eastAsia="nl-NL"/>
        </w:rPr>
        <w:t xml:space="preserve">leerlingen </w:t>
      </w:r>
      <w:r w:rsidRPr="00573E43">
        <w:rPr>
          <w:rFonts w:eastAsia="Arial" w:cs="Arial"/>
          <w:color w:val="000000"/>
          <w:sz w:val="20"/>
          <w:szCs w:val="20"/>
          <w:lang w:eastAsia="nl-NL"/>
        </w:rPr>
        <w:t xml:space="preserve">en in bijzijn van </w:t>
      </w:r>
      <w:r w:rsidR="00E51E61" w:rsidRPr="00573E43">
        <w:rPr>
          <w:rFonts w:eastAsia="Arial" w:cs="Arial"/>
          <w:color w:val="000000"/>
          <w:sz w:val="20"/>
          <w:szCs w:val="20"/>
          <w:lang w:eastAsia="nl-NL"/>
        </w:rPr>
        <w:t>leerlingen</w:t>
      </w:r>
      <w:r w:rsidR="002D6734"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gaat. </w:t>
      </w:r>
    </w:p>
    <w:p w14:paraId="783EEEB6"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p>
    <w:p w14:paraId="09DAE80E" w14:textId="15E795D3" w:rsidR="007023E0" w:rsidRPr="00573E43" w:rsidRDefault="004425F1" w:rsidP="00573E43">
      <w:pPr>
        <w:keepNext/>
        <w:keepLines/>
        <w:spacing w:before="0" w:after="31" w:line="240" w:lineRule="auto"/>
        <w:outlineLvl w:val="1"/>
        <w:rPr>
          <w:rFonts w:eastAsia="Arial" w:cs="Arial"/>
          <w:b/>
          <w:color w:val="0B4B73"/>
          <w:sz w:val="20"/>
          <w:szCs w:val="20"/>
          <w:lang w:eastAsia="nl-NL"/>
        </w:rPr>
      </w:pPr>
      <w:bookmarkStart w:id="22" w:name="_Toc73972139"/>
      <w:r w:rsidRPr="00573E43">
        <w:rPr>
          <w:rFonts w:eastAsia="Arial" w:cs="Arial"/>
          <w:b/>
          <w:color w:val="0B4B73"/>
          <w:sz w:val="20"/>
          <w:szCs w:val="20"/>
          <w:lang w:eastAsia="nl-NL"/>
        </w:rPr>
        <w:t xml:space="preserve">Professionele </w:t>
      </w:r>
      <w:r w:rsidR="00252F00" w:rsidRPr="00573E43">
        <w:rPr>
          <w:rFonts w:eastAsia="Arial" w:cs="Arial"/>
          <w:b/>
          <w:color w:val="0B4B73"/>
          <w:sz w:val="20"/>
          <w:szCs w:val="20"/>
          <w:lang w:eastAsia="nl-NL"/>
        </w:rPr>
        <w:t xml:space="preserve">afstand </w:t>
      </w:r>
      <w:bookmarkEnd w:id="22"/>
      <w:r w:rsidR="005C4642">
        <w:rPr>
          <w:rFonts w:eastAsia="Arial" w:cs="Arial"/>
          <w:b/>
          <w:color w:val="0B4B73"/>
          <w:sz w:val="20"/>
          <w:szCs w:val="20"/>
          <w:lang w:eastAsia="nl-NL"/>
        </w:rPr>
        <w:t xml:space="preserve"> </w:t>
      </w:r>
    </w:p>
    <w:p w14:paraId="650F3E05" w14:textId="390ED5E9" w:rsidR="004425F1" w:rsidRPr="00573E43" w:rsidRDefault="004425F1" w:rsidP="005808C7">
      <w:pPr>
        <w:pStyle w:val="Lijstalinea"/>
        <w:keepNext/>
        <w:keepLines/>
        <w:numPr>
          <w:ilvl w:val="0"/>
          <w:numId w:val="39"/>
        </w:numPr>
        <w:spacing w:before="0" w:after="31" w:line="240" w:lineRule="auto"/>
        <w:rPr>
          <w:rFonts w:eastAsia="Arial" w:cs="Arial"/>
          <w:color w:val="0B4B73"/>
          <w:sz w:val="20"/>
          <w:szCs w:val="20"/>
          <w:lang w:eastAsia="nl-NL"/>
        </w:rPr>
      </w:pPr>
      <w:r w:rsidRPr="00573E43">
        <w:rPr>
          <w:rFonts w:eastAsia="Arial" w:cs="Arial"/>
          <w:color w:val="0B4B73"/>
          <w:sz w:val="20"/>
          <w:szCs w:val="20"/>
          <w:lang w:eastAsia="nl-NL"/>
        </w:rPr>
        <w:t>Houd je relatie met een jongere altijd functioneel</w:t>
      </w:r>
      <w:r w:rsidR="00E51E61" w:rsidRPr="00573E43">
        <w:rPr>
          <w:rFonts w:eastAsia="Arial" w:cs="Arial"/>
          <w:color w:val="0B4B73"/>
          <w:sz w:val="20"/>
          <w:szCs w:val="20"/>
          <w:lang w:eastAsia="nl-NL"/>
        </w:rPr>
        <w:t>.</w:t>
      </w:r>
    </w:p>
    <w:p w14:paraId="14CB2547" w14:textId="3F0743BE" w:rsidR="004425F1" w:rsidRPr="00573E43" w:rsidRDefault="004F2DD8" w:rsidP="00573E43">
      <w:pPr>
        <w:numPr>
          <w:ilvl w:val="0"/>
          <w:numId w:val="28"/>
        </w:numPr>
        <w:spacing w:before="0" w:after="4" w:line="240" w:lineRule="auto"/>
        <w:ind w:right="1"/>
        <w:rPr>
          <w:rFonts w:eastAsia="Arial" w:cs="Arial"/>
          <w:color w:val="0B4B73"/>
          <w:sz w:val="20"/>
          <w:szCs w:val="20"/>
          <w:lang w:eastAsia="nl-NL"/>
        </w:rPr>
      </w:pPr>
      <w:r>
        <w:rPr>
          <w:rFonts w:eastAsia="Arial" w:cs="Arial"/>
          <w:color w:val="0B4B73"/>
          <w:sz w:val="20"/>
          <w:szCs w:val="20"/>
          <w:lang w:eastAsia="nl-NL"/>
        </w:rPr>
        <w:t>Wees alert wat je met een leerling over</w:t>
      </w:r>
      <w:r w:rsidR="004425F1" w:rsidRPr="00573E43">
        <w:rPr>
          <w:rFonts w:eastAsia="Arial" w:cs="Arial"/>
          <w:color w:val="0B4B73"/>
          <w:sz w:val="20"/>
          <w:szCs w:val="20"/>
          <w:lang w:eastAsia="nl-NL"/>
        </w:rPr>
        <w:t xml:space="preserve"> je privéleven </w:t>
      </w:r>
      <w:r w:rsidR="00351E61">
        <w:rPr>
          <w:rFonts w:eastAsia="Arial" w:cs="Arial"/>
          <w:color w:val="0B4B73"/>
          <w:sz w:val="20"/>
          <w:szCs w:val="20"/>
          <w:lang w:eastAsia="nl-NL"/>
        </w:rPr>
        <w:t>deelt</w:t>
      </w:r>
      <w:r w:rsidR="004425F1" w:rsidRPr="00573E43">
        <w:rPr>
          <w:rFonts w:eastAsia="Arial" w:cs="Arial"/>
          <w:color w:val="0B4B73"/>
          <w:sz w:val="20"/>
          <w:szCs w:val="20"/>
          <w:lang w:eastAsia="nl-NL"/>
        </w:rPr>
        <w:t xml:space="preserve">. </w:t>
      </w:r>
    </w:p>
    <w:p w14:paraId="5061D801" w14:textId="7D176852" w:rsidR="004425F1" w:rsidRPr="00573E43" w:rsidRDefault="004425F1" w:rsidP="00573E43">
      <w:pPr>
        <w:numPr>
          <w:ilvl w:val="0"/>
          <w:numId w:val="28"/>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Geef </w:t>
      </w:r>
      <w:r w:rsidR="00E51E61" w:rsidRPr="00573E43">
        <w:rPr>
          <w:rFonts w:eastAsia="Arial" w:cs="Arial"/>
          <w:color w:val="0B4B73"/>
          <w:sz w:val="20"/>
          <w:szCs w:val="20"/>
          <w:lang w:eastAsia="nl-NL"/>
        </w:rPr>
        <w:t xml:space="preserve">leerlingen </w:t>
      </w:r>
      <w:r w:rsidRPr="00573E43">
        <w:rPr>
          <w:rFonts w:eastAsia="Arial" w:cs="Arial"/>
          <w:color w:val="0B4B73"/>
          <w:sz w:val="20"/>
          <w:szCs w:val="20"/>
          <w:lang w:eastAsia="nl-NL"/>
        </w:rPr>
        <w:t xml:space="preserve">nooit je </w:t>
      </w:r>
      <w:r w:rsidR="00AB08F9" w:rsidRPr="00573E43">
        <w:rPr>
          <w:rFonts w:eastAsia="Arial" w:cs="Arial"/>
          <w:color w:val="0B4B73"/>
          <w:sz w:val="20"/>
          <w:szCs w:val="20"/>
          <w:lang w:eastAsia="nl-NL"/>
        </w:rPr>
        <w:t>privételefoonnummer</w:t>
      </w:r>
      <w:r w:rsidR="00351E61">
        <w:rPr>
          <w:rFonts w:eastAsia="Arial" w:cs="Arial"/>
          <w:color w:val="0B4B73"/>
          <w:sz w:val="20"/>
          <w:szCs w:val="20"/>
          <w:lang w:eastAsia="nl-NL"/>
        </w:rPr>
        <w:t xml:space="preserve"> of priv</w:t>
      </w:r>
      <w:r w:rsidR="00EC34F4">
        <w:rPr>
          <w:rFonts w:eastAsia="Arial" w:cs="Arial"/>
          <w:color w:val="0B4B73"/>
          <w:sz w:val="20"/>
          <w:szCs w:val="20"/>
          <w:lang w:eastAsia="nl-NL"/>
        </w:rPr>
        <w:t>éadres</w:t>
      </w:r>
      <w:r w:rsidRPr="00573E43">
        <w:rPr>
          <w:rFonts w:eastAsia="Arial" w:cs="Arial"/>
          <w:color w:val="0B4B73"/>
          <w:sz w:val="20"/>
          <w:szCs w:val="20"/>
          <w:lang w:eastAsia="nl-NL"/>
        </w:rPr>
        <w:t xml:space="preserve">. </w:t>
      </w:r>
    </w:p>
    <w:p w14:paraId="54A87594" w14:textId="2CE6E4A4" w:rsidR="004425F1" w:rsidRPr="00573E43" w:rsidRDefault="004425F1" w:rsidP="00573E43">
      <w:pPr>
        <w:numPr>
          <w:ilvl w:val="0"/>
          <w:numId w:val="28"/>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Onderhoud geen contacten met </w:t>
      </w:r>
      <w:r w:rsidR="00E51E61" w:rsidRPr="00573E43">
        <w:rPr>
          <w:rFonts w:eastAsia="Arial" w:cs="Arial"/>
          <w:color w:val="0B4B73"/>
          <w:sz w:val="20"/>
          <w:szCs w:val="20"/>
          <w:lang w:eastAsia="nl-NL"/>
        </w:rPr>
        <w:t xml:space="preserve">leerlingen </w:t>
      </w:r>
      <w:r w:rsidRPr="00573E43">
        <w:rPr>
          <w:rFonts w:eastAsia="Arial" w:cs="Arial"/>
          <w:color w:val="0B4B73"/>
          <w:sz w:val="20"/>
          <w:szCs w:val="20"/>
          <w:lang w:eastAsia="nl-NL"/>
        </w:rPr>
        <w:t xml:space="preserve">via social media. </w:t>
      </w:r>
    </w:p>
    <w:p w14:paraId="5DB39916" w14:textId="30DE4132" w:rsidR="004425F1" w:rsidRPr="00573E43" w:rsidRDefault="004425F1" w:rsidP="00573E43">
      <w:pPr>
        <w:numPr>
          <w:ilvl w:val="0"/>
          <w:numId w:val="28"/>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Trek geen </w:t>
      </w:r>
      <w:r w:rsidR="00E51E61" w:rsidRPr="00573E43">
        <w:rPr>
          <w:rFonts w:eastAsia="Arial" w:cs="Arial"/>
          <w:color w:val="0B4B73"/>
          <w:sz w:val="20"/>
          <w:szCs w:val="20"/>
          <w:lang w:eastAsia="nl-NL"/>
        </w:rPr>
        <w:t xml:space="preserve">leerlingen </w:t>
      </w:r>
      <w:r w:rsidRPr="00573E43">
        <w:rPr>
          <w:rFonts w:eastAsia="Arial" w:cs="Arial"/>
          <w:color w:val="0B4B73"/>
          <w:sz w:val="20"/>
          <w:szCs w:val="20"/>
          <w:lang w:eastAsia="nl-NL"/>
        </w:rPr>
        <w:t xml:space="preserve">voor. </w:t>
      </w:r>
    </w:p>
    <w:p w14:paraId="4E04D787" w14:textId="77777777" w:rsidR="004425F1" w:rsidRPr="00573E43" w:rsidRDefault="004425F1" w:rsidP="00573E43">
      <w:pPr>
        <w:numPr>
          <w:ilvl w:val="0"/>
          <w:numId w:val="28"/>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Leen geen geld of goederen en leen ook niets uit aan jongeren. </w:t>
      </w:r>
    </w:p>
    <w:p w14:paraId="2ACD3D85" w14:textId="77777777" w:rsidR="004425F1" w:rsidRPr="00573E43" w:rsidRDefault="004425F1" w:rsidP="00573E43">
      <w:pPr>
        <w:numPr>
          <w:ilvl w:val="0"/>
          <w:numId w:val="28"/>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Koop of verkoop geen diensten of goederen van of aan jongeren. Handel niet. </w:t>
      </w:r>
    </w:p>
    <w:p w14:paraId="1EBDEB3D" w14:textId="77777777" w:rsidR="004425F1" w:rsidRPr="00573E43" w:rsidRDefault="004425F1" w:rsidP="00573E43">
      <w:pPr>
        <w:spacing w:before="0" w:after="12" w:line="240" w:lineRule="auto"/>
        <w:rPr>
          <w:rFonts w:eastAsia="Arial" w:cs="Arial"/>
          <w:color w:val="0B4B73"/>
          <w:sz w:val="20"/>
          <w:szCs w:val="20"/>
          <w:lang w:eastAsia="nl-NL"/>
        </w:rPr>
      </w:pPr>
      <w:r w:rsidRPr="00573E43">
        <w:rPr>
          <w:rFonts w:eastAsia="Arial" w:cs="Arial"/>
          <w:color w:val="0B4B73"/>
          <w:sz w:val="20"/>
          <w:szCs w:val="20"/>
          <w:lang w:eastAsia="nl-NL"/>
        </w:rPr>
        <w:t xml:space="preserve"> </w:t>
      </w:r>
    </w:p>
    <w:p w14:paraId="667BC55B" w14:textId="19E27AF9" w:rsidR="004425F1" w:rsidRPr="00573E43" w:rsidRDefault="004425F1" w:rsidP="00573E43">
      <w:pPr>
        <w:spacing w:before="0" w:after="8" w:line="240" w:lineRule="auto"/>
        <w:ind w:left="-5" w:hanging="10"/>
        <w:rPr>
          <w:rFonts w:eastAsia="Arial" w:cs="Arial"/>
          <w:color w:val="000000"/>
          <w:sz w:val="20"/>
          <w:szCs w:val="20"/>
          <w:lang w:eastAsia="nl-NL"/>
        </w:rPr>
      </w:pPr>
      <w:r w:rsidRPr="00573E43">
        <w:rPr>
          <w:rFonts w:eastAsia="Arial" w:cs="Arial"/>
          <w:i/>
          <w:color w:val="0B4B73"/>
          <w:sz w:val="20"/>
          <w:szCs w:val="20"/>
          <w:lang w:eastAsia="nl-NL"/>
        </w:rPr>
        <w:t>‘</w:t>
      </w:r>
      <w:r w:rsidR="00D83240" w:rsidRPr="00573E43">
        <w:rPr>
          <w:rFonts w:eastAsia="Arial" w:cs="Arial"/>
          <w:i/>
          <w:color w:val="0B4B73"/>
          <w:sz w:val="20"/>
          <w:szCs w:val="20"/>
          <w:lang w:eastAsia="nl-NL"/>
        </w:rPr>
        <w:t xml:space="preserve"> </w:t>
      </w:r>
    </w:p>
    <w:p w14:paraId="03A83A57" w14:textId="77777777" w:rsidR="007023E0" w:rsidRPr="00573E43" w:rsidRDefault="004425F1" w:rsidP="00C335CA">
      <w:pPr>
        <w:keepNext/>
        <w:keepLines/>
        <w:spacing w:before="0" w:after="31" w:line="240" w:lineRule="auto"/>
        <w:outlineLvl w:val="1"/>
        <w:rPr>
          <w:rFonts w:eastAsia="Arial" w:cs="Arial"/>
          <w:b/>
          <w:color w:val="0B4B73"/>
          <w:sz w:val="20"/>
          <w:szCs w:val="20"/>
          <w:lang w:eastAsia="nl-NL"/>
        </w:rPr>
      </w:pPr>
      <w:bookmarkStart w:id="23" w:name="_Toc73972140"/>
      <w:r w:rsidRPr="00573E43">
        <w:rPr>
          <w:rFonts w:eastAsia="Arial" w:cs="Arial"/>
          <w:b/>
          <w:color w:val="0B4B73"/>
          <w:sz w:val="20"/>
          <w:szCs w:val="20"/>
          <w:lang w:eastAsia="nl-NL"/>
        </w:rPr>
        <w:lastRenderedPageBreak/>
        <w:t>Alcohol en drugs</w:t>
      </w:r>
      <w:bookmarkEnd w:id="23"/>
      <w:r w:rsidRPr="00573E43">
        <w:rPr>
          <w:rFonts w:eastAsia="Arial" w:cs="Arial"/>
          <w:b/>
          <w:color w:val="0B4B73"/>
          <w:sz w:val="20"/>
          <w:szCs w:val="20"/>
          <w:lang w:eastAsia="nl-NL"/>
        </w:rPr>
        <w:t xml:space="preserve"> </w:t>
      </w:r>
    </w:p>
    <w:p w14:paraId="38E87348" w14:textId="4EE7B02B" w:rsidR="004425F1" w:rsidRPr="00573E43" w:rsidRDefault="004425F1" w:rsidP="005808C7">
      <w:pPr>
        <w:pStyle w:val="Lijstalinea"/>
        <w:keepNext/>
        <w:keepLines/>
        <w:numPr>
          <w:ilvl w:val="0"/>
          <w:numId w:val="41"/>
        </w:numPr>
        <w:spacing w:before="0" w:after="31" w:line="240" w:lineRule="auto"/>
        <w:rPr>
          <w:rFonts w:eastAsia="Arial" w:cs="Arial"/>
          <w:color w:val="0B4B73"/>
          <w:sz w:val="20"/>
          <w:szCs w:val="20"/>
          <w:lang w:eastAsia="nl-NL"/>
        </w:rPr>
      </w:pPr>
      <w:r w:rsidRPr="00573E43">
        <w:rPr>
          <w:rFonts w:eastAsia="Arial" w:cs="Arial"/>
          <w:color w:val="0B4B73"/>
          <w:sz w:val="20"/>
          <w:szCs w:val="20"/>
          <w:lang w:eastAsia="nl-NL"/>
        </w:rPr>
        <w:t xml:space="preserve">Gebruik geen alcohol of drugs tijdens werk of in een </w:t>
      </w:r>
      <w:r w:rsidR="0063158C" w:rsidRPr="00573E43">
        <w:rPr>
          <w:rFonts w:eastAsia="Arial" w:cs="Arial"/>
          <w:color w:val="0B4B73"/>
          <w:sz w:val="20"/>
          <w:szCs w:val="20"/>
          <w:lang w:eastAsia="nl-NL"/>
        </w:rPr>
        <w:t>werk gerelateerde</w:t>
      </w:r>
      <w:r w:rsidRPr="00573E43">
        <w:rPr>
          <w:rFonts w:eastAsia="Arial" w:cs="Arial"/>
          <w:color w:val="0B4B73"/>
          <w:sz w:val="20"/>
          <w:szCs w:val="20"/>
          <w:lang w:eastAsia="nl-NL"/>
        </w:rPr>
        <w:t xml:space="preserve"> situatie. </w:t>
      </w:r>
    </w:p>
    <w:p w14:paraId="489B6AC5" w14:textId="61DC2058" w:rsidR="004425F1" w:rsidRPr="00573E43" w:rsidRDefault="004425F1" w:rsidP="00573E43">
      <w:pPr>
        <w:pStyle w:val="Lijstalinea"/>
        <w:numPr>
          <w:ilvl w:val="0"/>
          <w:numId w:val="41"/>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Draag geen alcohol of drugs bij je tijdens werk of in een </w:t>
      </w:r>
      <w:r w:rsidR="0063158C" w:rsidRPr="00573E43">
        <w:rPr>
          <w:rFonts w:eastAsia="Arial" w:cs="Arial"/>
          <w:color w:val="0B4B73"/>
          <w:sz w:val="20"/>
          <w:szCs w:val="20"/>
          <w:lang w:eastAsia="nl-NL"/>
        </w:rPr>
        <w:t>werk gerelateerde</w:t>
      </w:r>
      <w:r w:rsidRPr="00573E43">
        <w:rPr>
          <w:rFonts w:eastAsia="Arial" w:cs="Arial"/>
          <w:color w:val="0B4B73"/>
          <w:sz w:val="20"/>
          <w:szCs w:val="20"/>
          <w:lang w:eastAsia="nl-NL"/>
        </w:rPr>
        <w:t xml:space="preserve"> situatie. </w:t>
      </w:r>
    </w:p>
    <w:p w14:paraId="1A47946B" w14:textId="77777777"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Onder invloed zijn heeft gevolgen voor je reactievermogen, je fysieke en mentale weerstand en het is slecht voor je geloofwaardigheid. Let op met gebruik en bezit van alcohol en drugs en met gokken buiten werktijd, omdat het je in kwetsbare posities kan brengen. Goed </w:t>
      </w:r>
      <w:proofErr w:type="spellStart"/>
      <w:r w:rsidRPr="00573E43">
        <w:rPr>
          <w:rFonts w:eastAsia="Arial" w:cs="Arial"/>
          <w:color w:val="000000"/>
          <w:sz w:val="20"/>
          <w:szCs w:val="20"/>
          <w:lang w:eastAsia="nl-NL"/>
        </w:rPr>
        <w:t>werknemerschap</w:t>
      </w:r>
      <w:proofErr w:type="spellEnd"/>
      <w:r w:rsidRPr="00573E43">
        <w:rPr>
          <w:rFonts w:eastAsia="Arial" w:cs="Arial"/>
          <w:color w:val="000000"/>
          <w:sz w:val="20"/>
          <w:szCs w:val="20"/>
          <w:lang w:eastAsia="nl-NL"/>
        </w:rPr>
        <w:t xml:space="preserve"> brengt met zich mee dat je ook in je vrije tijd het belang van je werkgever niet uit het oog verliest (BW, artikel 611).  </w:t>
      </w:r>
    </w:p>
    <w:p w14:paraId="22C0BBC7" w14:textId="4B128FCC" w:rsidR="004425F1" w:rsidRPr="00573E43" w:rsidRDefault="00945036" w:rsidP="00573E43">
      <w:pPr>
        <w:spacing w:before="0" w:after="8" w:line="240" w:lineRule="auto"/>
        <w:ind w:left="-5" w:hanging="10"/>
        <w:rPr>
          <w:rFonts w:eastAsia="Arial" w:cs="Arial"/>
          <w:color w:val="0B4B73"/>
          <w:sz w:val="20"/>
          <w:szCs w:val="20"/>
          <w:lang w:eastAsia="nl-NL"/>
        </w:rPr>
      </w:pPr>
      <w:r w:rsidRPr="00573E43">
        <w:rPr>
          <w:rFonts w:eastAsia="Arial" w:cs="Arial"/>
          <w:color w:val="000000"/>
          <w:sz w:val="20"/>
          <w:szCs w:val="20"/>
          <w:lang w:eastAsia="nl-NL"/>
        </w:rPr>
        <w:t xml:space="preserve"> </w:t>
      </w:r>
    </w:p>
    <w:p w14:paraId="5355A61C" w14:textId="77777777" w:rsidR="007023E0" w:rsidRPr="00573E43" w:rsidRDefault="004425F1" w:rsidP="005808C7">
      <w:pPr>
        <w:pStyle w:val="Kop2"/>
        <w:rPr>
          <w:rFonts w:eastAsia="Arial" w:cs="Arial"/>
          <w:b w:val="0"/>
          <w:color w:val="0B4B73"/>
          <w:sz w:val="20"/>
          <w:szCs w:val="20"/>
          <w:lang w:eastAsia="nl-NL"/>
        </w:rPr>
      </w:pPr>
      <w:bookmarkStart w:id="24" w:name="_Toc73972141"/>
      <w:r w:rsidRPr="00573E43">
        <w:rPr>
          <w:rFonts w:eastAsia="Arial" w:cs="Arial"/>
          <w:color w:val="0B4B73"/>
          <w:sz w:val="20"/>
          <w:szCs w:val="20"/>
          <w:lang w:eastAsia="nl-NL"/>
        </w:rPr>
        <w:t>Omgaan met bedrijfsmiddelen</w:t>
      </w:r>
      <w:bookmarkEnd w:id="24"/>
    </w:p>
    <w:p w14:paraId="3A059E8E" w14:textId="50DAE328" w:rsidR="004425F1" w:rsidRPr="00573E43" w:rsidRDefault="004425F1" w:rsidP="00573E43">
      <w:pPr>
        <w:pStyle w:val="Lijstalinea"/>
        <w:numPr>
          <w:ilvl w:val="0"/>
          <w:numId w:val="43"/>
        </w:numPr>
        <w:spacing w:before="0" w:after="12" w:line="240" w:lineRule="auto"/>
        <w:rPr>
          <w:rFonts w:eastAsia="Arial" w:cs="Arial"/>
          <w:color w:val="0B4B73"/>
          <w:sz w:val="20"/>
          <w:szCs w:val="20"/>
          <w:lang w:eastAsia="nl-NL"/>
        </w:rPr>
      </w:pPr>
      <w:r w:rsidRPr="00573E43">
        <w:rPr>
          <w:rFonts w:eastAsia="Arial" w:cs="Arial"/>
          <w:color w:val="0B4B73"/>
          <w:sz w:val="20"/>
          <w:szCs w:val="20"/>
          <w:lang w:eastAsia="nl-NL"/>
        </w:rPr>
        <w:t xml:space="preserve">Maak geen oneigenlijk gebruik van de eigendommen van Stichting Verderwijs. </w:t>
      </w:r>
    </w:p>
    <w:p w14:paraId="04A08568" w14:textId="5C1E7FAC" w:rsidR="004425F1" w:rsidRPr="00573E43" w:rsidRDefault="004425F1" w:rsidP="00573E43">
      <w:pPr>
        <w:pStyle w:val="Lijstalinea"/>
        <w:numPr>
          <w:ilvl w:val="0"/>
          <w:numId w:val="43"/>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Eigen je geen materiaal van Stichting Verderwijs toe. </w:t>
      </w:r>
      <w:r w:rsidR="00EC0573">
        <w:rPr>
          <w:rFonts w:eastAsia="Arial" w:cs="Arial"/>
          <w:color w:val="0B4B73"/>
          <w:sz w:val="20"/>
          <w:szCs w:val="20"/>
          <w:lang w:eastAsia="nl-NL"/>
        </w:rPr>
        <w:br/>
      </w:r>
    </w:p>
    <w:p w14:paraId="270902BA" w14:textId="24ED760F" w:rsidR="004425F1" w:rsidRPr="00573E43" w:rsidRDefault="004425F1" w:rsidP="00573E43">
      <w:pPr>
        <w:spacing w:before="0" w:after="4" w:line="240" w:lineRule="auto"/>
        <w:ind w:left="-5" w:right="1" w:hanging="10"/>
        <w:rPr>
          <w:rFonts w:eastAsia="Arial" w:cs="Arial"/>
          <w:color w:val="auto"/>
          <w:sz w:val="20"/>
          <w:szCs w:val="20"/>
          <w:lang w:eastAsia="nl-NL"/>
        </w:rPr>
      </w:pPr>
      <w:r w:rsidRPr="00573E43">
        <w:rPr>
          <w:rFonts w:eastAsia="Arial" w:cs="Arial"/>
          <w:color w:val="000000"/>
          <w:sz w:val="20"/>
          <w:szCs w:val="20"/>
          <w:lang w:eastAsia="nl-NL"/>
        </w:rPr>
        <w:t xml:space="preserve">Materialen die je nodig hebt voor je werk worden door Stichting Verderwijs ter beschikking gesteld. Eigendommen van Stichting Verderwijs gebruik je zonder toestemming van je leidinggevende niet voor privédoeleinden. Denk hierbij </w:t>
      </w:r>
      <w:r w:rsidR="007023E0" w:rsidRPr="00573E43">
        <w:rPr>
          <w:rFonts w:eastAsia="Arial" w:cs="Arial"/>
          <w:color w:val="000000"/>
          <w:sz w:val="20"/>
          <w:szCs w:val="20"/>
          <w:lang w:eastAsia="nl-NL"/>
        </w:rPr>
        <w:t>b.v.</w:t>
      </w:r>
      <w:r w:rsidR="0063158C" w:rsidRPr="00573E43">
        <w:rPr>
          <w:rFonts w:eastAsia="Arial" w:cs="Arial"/>
          <w:color w:val="000000"/>
          <w:sz w:val="20"/>
          <w:szCs w:val="20"/>
          <w:lang w:eastAsia="nl-NL"/>
        </w:rPr>
        <w:t xml:space="preserve"> aan</w:t>
      </w:r>
      <w:r w:rsidRPr="00573E43">
        <w:rPr>
          <w:rFonts w:eastAsia="Arial" w:cs="Arial"/>
          <w:color w:val="000000"/>
          <w:sz w:val="20"/>
          <w:szCs w:val="20"/>
          <w:lang w:eastAsia="nl-NL"/>
        </w:rPr>
        <w:t xml:space="preserve"> gebruik van pennen, papier, telefoon, printer, gereedschap en auto. Het meenemen van materiaal van Stichting Verderwijs voor privégebruik is niet toegestaan. Mits in beperkte mate, mag je op kosten van Stichting Verderwijs telefoneren</w:t>
      </w:r>
      <w:r w:rsidR="007171E5" w:rsidRPr="00573E43">
        <w:rPr>
          <w:rFonts w:eastAsia="Arial" w:cs="Arial"/>
          <w:color w:val="000000"/>
          <w:sz w:val="20"/>
          <w:szCs w:val="20"/>
          <w:lang w:eastAsia="nl-NL"/>
        </w:rPr>
        <w:t xml:space="preserve">, </w:t>
      </w:r>
      <w:r w:rsidRPr="00573E43">
        <w:rPr>
          <w:rFonts w:eastAsia="Arial" w:cs="Arial"/>
          <w:color w:val="000000"/>
          <w:sz w:val="20"/>
          <w:szCs w:val="20"/>
          <w:lang w:eastAsia="nl-NL"/>
        </w:rPr>
        <w:t xml:space="preserve">mailen, internetten en kopiëren voor privédoeleinden. Het mag niet storend zijn voor het werk van jou en je collega’s en het mag de netwerken niet overbelasten. </w:t>
      </w:r>
      <w:r w:rsidR="002E693D" w:rsidRPr="00573E43">
        <w:rPr>
          <w:rFonts w:eastAsia="Arial" w:cs="Arial"/>
          <w:color w:val="auto"/>
          <w:sz w:val="20"/>
          <w:szCs w:val="20"/>
          <w:lang w:eastAsia="nl-NL"/>
        </w:rPr>
        <w:t xml:space="preserve">Sommige mensen hebben </w:t>
      </w:r>
      <w:r w:rsidR="007023E0" w:rsidRPr="00573E43">
        <w:rPr>
          <w:rFonts w:eastAsia="Arial" w:cs="Arial"/>
          <w:color w:val="auto"/>
          <w:sz w:val="20"/>
          <w:szCs w:val="20"/>
          <w:lang w:eastAsia="nl-NL"/>
        </w:rPr>
        <w:t xml:space="preserve">een </w:t>
      </w:r>
      <w:r w:rsidR="002E693D" w:rsidRPr="00573E43">
        <w:rPr>
          <w:rFonts w:eastAsia="Arial" w:cs="Arial"/>
          <w:color w:val="auto"/>
          <w:sz w:val="20"/>
          <w:szCs w:val="20"/>
          <w:lang w:eastAsia="nl-NL"/>
        </w:rPr>
        <w:t>GSM</w:t>
      </w:r>
      <w:r w:rsidR="00DD24DD" w:rsidRPr="00573E43">
        <w:rPr>
          <w:rFonts w:eastAsia="Arial" w:cs="Arial"/>
          <w:color w:val="auto"/>
          <w:sz w:val="20"/>
          <w:szCs w:val="20"/>
          <w:lang w:eastAsia="nl-NL"/>
        </w:rPr>
        <w:t xml:space="preserve">. Deze telefoon is in bruikleen en bedoeld voor </w:t>
      </w:r>
      <w:r w:rsidR="00ED680C" w:rsidRPr="00573E43">
        <w:rPr>
          <w:rFonts w:eastAsia="Arial" w:cs="Arial"/>
          <w:color w:val="auto"/>
          <w:sz w:val="20"/>
          <w:szCs w:val="20"/>
          <w:lang w:eastAsia="nl-NL"/>
        </w:rPr>
        <w:t>werk gerelateerde communicatie.</w:t>
      </w:r>
    </w:p>
    <w:p w14:paraId="1FBA5271" w14:textId="4EF2B399" w:rsidR="00D91F64" w:rsidRDefault="004425F1" w:rsidP="00573E43">
      <w:pPr>
        <w:spacing w:before="0" w:after="14"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52D16949" w14:textId="77777777" w:rsidR="00ED680C"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25" w:name="_Toc73972142"/>
      <w:r w:rsidRPr="00573E43">
        <w:rPr>
          <w:rFonts w:eastAsia="Arial" w:cs="Arial"/>
          <w:b/>
          <w:color w:val="0B4B73"/>
          <w:sz w:val="20"/>
          <w:szCs w:val="20"/>
          <w:lang w:eastAsia="nl-NL"/>
        </w:rPr>
        <w:t>Milieu</w:t>
      </w:r>
      <w:bookmarkEnd w:id="25"/>
      <w:r w:rsidRPr="00573E43">
        <w:rPr>
          <w:rFonts w:eastAsia="Arial" w:cs="Arial"/>
          <w:b/>
          <w:color w:val="0B4B73"/>
          <w:sz w:val="20"/>
          <w:szCs w:val="20"/>
          <w:lang w:eastAsia="nl-NL"/>
        </w:rPr>
        <w:t xml:space="preserve"> </w:t>
      </w:r>
    </w:p>
    <w:p w14:paraId="05BEAF6D" w14:textId="5F26B08B" w:rsidR="004425F1" w:rsidRPr="00573E43" w:rsidRDefault="004425F1" w:rsidP="005808C7">
      <w:pPr>
        <w:pStyle w:val="Lijstalinea"/>
        <w:keepNext/>
        <w:keepLines/>
        <w:numPr>
          <w:ilvl w:val="0"/>
          <w:numId w:val="44"/>
        </w:numPr>
        <w:spacing w:before="0" w:after="31" w:line="240" w:lineRule="auto"/>
        <w:rPr>
          <w:rFonts w:eastAsia="Arial" w:cs="Arial"/>
          <w:color w:val="0B4B73"/>
          <w:sz w:val="20"/>
          <w:szCs w:val="20"/>
          <w:lang w:eastAsia="nl-NL"/>
        </w:rPr>
      </w:pPr>
      <w:r w:rsidRPr="00573E43">
        <w:rPr>
          <w:rFonts w:eastAsia="Arial" w:cs="Arial"/>
          <w:color w:val="0B4B73"/>
          <w:sz w:val="20"/>
          <w:szCs w:val="20"/>
          <w:lang w:eastAsia="nl-NL"/>
        </w:rPr>
        <w:t xml:space="preserve">Ga zorgvuldig om met afval en energie. </w:t>
      </w:r>
    </w:p>
    <w:p w14:paraId="7F5CAB6E" w14:textId="77777777" w:rsidR="004425F1" w:rsidRPr="00573E43" w:rsidRDefault="004425F1" w:rsidP="00573E43">
      <w:pPr>
        <w:pStyle w:val="Lijstalinea"/>
        <w:numPr>
          <w:ilvl w:val="0"/>
          <w:numId w:val="44"/>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Meld onnodige verkwisting of milieuschade aan je leidinggevende. </w:t>
      </w:r>
    </w:p>
    <w:p w14:paraId="21299C11"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5454EA74" w14:textId="5584F833"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De zorg voor het milieu begint met een duurzame bedrijfsvoering. Van jou als medewerker verwachten we dat je zorgvuldig omgaat met afval en energie zoals verlichting, verwarming en water.  </w:t>
      </w:r>
    </w:p>
    <w:p w14:paraId="69329DB5" w14:textId="77777777" w:rsidR="00ED680C" w:rsidRPr="00573E43" w:rsidRDefault="00ED680C" w:rsidP="00573E43">
      <w:pPr>
        <w:spacing w:before="0" w:after="4" w:line="240" w:lineRule="auto"/>
        <w:ind w:left="-5" w:right="1" w:hanging="10"/>
        <w:rPr>
          <w:rFonts w:eastAsia="Arial" w:cs="Arial"/>
          <w:color w:val="000000"/>
          <w:sz w:val="20"/>
          <w:szCs w:val="20"/>
          <w:lang w:eastAsia="nl-NL"/>
        </w:rPr>
      </w:pPr>
    </w:p>
    <w:p w14:paraId="58B33968" w14:textId="77777777"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b/>
          <w:color w:val="000000"/>
          <w:sz w:val="20"/>
          <w:szCs w:val="20"/>
          <w:lang w:eastAsia="nl-NL"/>
        </w:rPr>
        <w:t xml:space="preserve"> </w:t>
      </w:r>
    </w:p>
    <w:p w14:paraId="6EAE3FBE" w14:textId="75C65A59" w:rsidR="004425F1" w:rsidRPr="00573E43" w:rsidRDefault="004425F1" w:rsidP="00573E43">
      <w:pPr>
        <w:keepNext/>
        <w:keepLines/>
        <w:spacing w:before="0" w:after="31" w:line="240" w:lineRule="auto"/>
        <w:ind w:left="-5" w:hanging="10"/>
        <w:outlineLvl w:val="1"/>
        <w:rPr>
          <w:rFonts w:eastAsia="Arial" w:cs="Arial"/>
          <w:b/>
          <w:color w:val="0B4B73"/>
          <w:sz w:val="20"/>
          <w:szCs w:val="20"/>
          <w:lang w:eastAsia="nl-NL"/>
        </w:rPr>
      </w:pPr>
      <w:bookmarkStart w:id="26" w:name="_Toc73972143"/>
      <w:r w:rsidRPr="00573E43">
        <w:rPr>
          <w:rFonts w:eastAsia="Arial" w:cs="Arial"/>
          <w:b/>
          <w:color w:val="0B4B73"/>
          <w:sz w:val="20"/>
          <w:szCs w:val="20"/>
          <w:lang w:eastAsia="nl-NL"/>
        </w:rPr>
        <w:t xml:space="preserve">Gedragsregels e-mail en internet </w:t>
      </w:r>
      <w:r w:rsidR="00BF317B" w:rsidRPr="00573E43">
        <w:rPr>
          <w:rFonts w:eastAsia="Arial" w:cs="Arial"/>
          <w:b/>
          <w:color w:val="0B4B73"/>
          <w:sz w:val="20"/>
          <w:szCs w:val="20"/>
          <w:lang w:eastAsia="nl-NL"/>
        </w:rPr>
        <w:t>op het werk</w:t>
      </w:r>
      <w:bookmarkEnd w:id="26"/>
    </w:p>
    <w:p w14:paraId="2DD04A9E" w14:textId="77777777" w:rsidR="004425F1" w:rsidRPr="00573E43" w:rsidRDefault="004425F1" w:rsidP="00573E43">
      <w:pPr>
        <w:pStyle w:val="Lijstalinea"/>
        <w:numPr>
          <w:ilvl w:val="0"/>
          <w:numId w:val="30"/>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Verzend geen berichten die in strijd zijn met de wet of met de goede zeden. </w:t>
      </w:r>
    </w:p>
    <w:p w14:paraId="2ACB6D23" w14:textId="77777777" w:rsidR="004425F1" w:rsidRPr="00573E43" w:rsidRDefault="004425F1" w:rsidP="00573E43">
      <w:pPr>
        <w:pStyle w:val="Lijstalinea"/>
        <w:numPr>
          <w:ilvl w:val="0"/>
          <w:numId w:val="30"/>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Verzend geen berichten die een inhoud hebben die pornografisch is, racistisch, discriminerend, beledigend, bedreigend, aanstootgevend, seksueel intimiderend of die aan kunnen zetten tot pesten, haat en geweld. Bezoek ook geen sites die deze inhoud hebben. </w:t>
      </w:r>
    </w:p>
    <w:p w14:paraId="5926941B" w14:textId="77777777" w:rsidR="004425F1" w:rsidRPr="00573E43" w:rsidRDefault="004425F1" w:rsidP="00573E43">
      <w:pPr>
        <w:pStyle w:val="Lijstalinea"/>
        <w:numPr>
          <w:ilvl w:val="0"/>
          <w:numId w:val="30"/>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Verzend geen berichten met vertrouwelijke informatie, spam, een virus of andere berichten die de bedrijfsvoering in gevaar kunnen brengen. </w:t>
      </w:r>
    </w:p>
    <w:p w14:paraId="380CB915" w14:textId="04544F50" w:rsidR="004425F1" w:rsidRPr="00573E43" w:rsidRDefault="004425F1" w:rsidP="00573E43">
      <w:pPr>
        <w:pStyle w:val="Lijstalinea"/>
        <w:numPr>
          <w:ilvl w:val="0"/>
          <w:numId w:val="30"/>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Maak geen gebruik van niet-openbare bronnen, download geen muziek en films en meld je niet aan bij niet-</w:t>
      </w:r>
      <w:r w:rsidR="00ED680C" w:rsidRPr="00573E43">
        <w:rPr>
          <w:rFonts w:eastAsia="Arial" w:cs="Arial"/>
          <w:color w:val="0B4B73"/>
          <w:sz w:val="20"/>
          <w:szCs w:val="20"/>
          <w:lang w:eastAsia="nl-NL"/>
        </w:rPr>
        <w:t>werk gerelateerde</w:t>
      </w:r>
      <w:r w:rsidRPr="00573E43">
        <w:rPr>
          <w:rFonts w:eastAsia="Arial" w:cs="Arial"/>
          <w:color w:val="0B4B73"/>
          <w:sz w:val="20"/>
          <w:szCs w:val="20"/>
          <w:lang w:eastAsia="nl-NL"/>
        </w:rPr>
        <w:t xml:space="preserve"> nieuwsdiensten. </w:t>
      </w:r>
    </w:p>
    <w:p w14:paraId="5B253C56" w14:textId="77777777" w:rsidR="004425F1" w:rsidRPr="00573E43" w:rsidRDefault="004425F1" w:rsidP="00573E43">
      <w:pPr>
        <w:pStyle w:val="Lijstalinea"/>
        <w:numPr>
          <w:ilvl w:val="0"/>
          <w:numId w:val="30"/>
        </w:numPr>
        <w:spacing w:before="0" w:after="4" w:line="240" w:lineRule="auto"/>
        <w:ind w:right="1"/>
        <w:rPr>
          <w:rFonts w:eastAsia="Arial" w:cs="Arial"/>
          <w:color w:val="0B4B73"/>
          <w:sz w:val="20"/>
          <w:szCs w:val="20"/>
          <w:lang w:eastAsia="nl-NL"/>
        </w:rPr>
      </w:pPr>
      <w:r w:rsidRPr="00573E43">
        <w:rPr>
          <w:rFonts w:eastAsia="Arial" w:cs="Arial"/>
          <w:color w:val="0B4B73"/>
          <w:sz w:val="20"/>
          <w:szCs w:val="20"/>
          <w:lang w:eastAsia="nl-NL"/>
        </w:rPr>
        <w:t xml:space="preserve">Gok en game niet. </w:t>
      </w:r>
    </w:p>
    <w:p w14:paraId="3E8883B0" w14:textId="77777777" w:rsidR="004425F1" w:rsidRPr="00573E43" w:rsidRDefault="004425F1" w:rsidP="00573E43">
      <w:pPr>
        <w:spacing w:before="0" w:after="14" w:line="240" w:lineRule="auto"/>
        <w:rPr>
          <w:rFonts w:eastAsia="Arial" w:cs="Arial"/>
          <w:color w:val="000000"/>
          <w:sz w:val="20"/>
          <w:szCs w:val="20"/>
          <w:lang w:eastAsia="nl-NL"/>
        </w:rPr>
      </w:pPr>
      <w:r w:rsidRPr="00573E43">
        <w:rPr>
          <w:rFonts w:eastAsia="Arial" w:cs="Arial"/>
          <w:color w:val="000000"/>
          <w:sz w:val="20"/>
          <w:szCs w:val="20"/>
          <w:lang w:eastAsia="nl-NL"/>
        </w:rPr>
        <w:t xml:space="preserve"> </w:t>
      </w:r>
    </w:p>
    <w:p w14:paraId="59623DF4" w14:textId="48EE16D9" w:rsidR="00D91F64" w:rsidRPr="00373425" w:rsidRDefault="004425F1" w:rsidP="00D91F64">
      <w:pPr>
        <w:keepNext/>
        <w:keepLines/>
        <w:spacing w:before="0" w:after="31" w:line="240" w:lineRule="auto"/>
        <w:ind w:left="-5" w:hanging="10"/>
        <w:outlineLvl w:val="1"/>
        <w:rPr>
          <w:rFonts w:eastAsia="Arial" w:cs="Arial"/>
          <w:b/>
          <w:color w:val="0B4B73"/>
          <w:sz w:val="20"/>
          <w:szCs w:val="20"/>
          <w:lang w:eastAsia="nl-NL"/>
        </w:rPr>
      </w:pPr>
      <w:bookmarkStart w:id="27" w:name="_Toc73972144"/>
      <w:r w:rsidRPr="00373425">
        <w:rPr>
          <w:rFonts w:eastAsia="Arial" w:cs="Arial"/>
          <w:b/>
          <w:color w:val="0B4B73" w:themeColor="accent4"/>
          <w:sz w:val="20"/>
          <w:szCs w:val="20"/>
          <w:lang w:eastAsia="nl-NL"/>
        </w:rPr>
        <w:t>Bespreken en melden</w:t>
      </w:r>
      <w:bookmarkEnd w:id="27"/>
      <w:r w:rsidRPr="00373425">
        <w:rPr>
          <w:rFonts w:eastAsia="Arial" w:cs="Arial"/>
          <w:b/>
          <w:color w:val="0B4B73" w:themeColor="accent4"/>
          <w:sz w:val="20"/>
          <w:szCs w:val="20"/>
          <w:lang w:eastAsia="nl-NL"/>
        </w:rPr>
        <w:t xml:space="preserve"> </w:t>
      </w:r>
    </w:p>
    <w:p w14:paraId="405F199A" w14:textId="131AD5E2" w:rsidR="008B7CA9" w:rsidRPr="00373425" w:rsidRDefault="0063176C" w:rsidP="00851AF5">
      <w:pPr>
        <w:spacing w:before="0"/>
        <w:rPr>
          <w:rFonts w:eastAsia="Arial" w:cs="Arial"/>
          <w:color w:val="FF0000"/>
          <w:sz w:val="20"/>
          <w:szCs w:val="20"/>
          <w:lang w:eastAsia="nl-NL"/>
        </w:rPr>
      </w:pPr>
      <w:r w:rsidRPr="00373425">
        <w:rPr>
          <w:rFonts w:eastAsia="Arial" w:cs="Arial"/>
          <w:color w:val="auto"/>
          <w:sz w:val="20"/>
          <w:szCs w:val="20"/>
          <w:lang w:eastAsia="nl-NL"/>
        </w:rPr>
        <w:t xml:space="preserve">Stichting Verderwijs staat voor een veilig klimaat voor leerlingen en medewerkers. </w:t>
      </w:r>
      <w:r w:rsidR="004425F1" w:rsidRPr="00373425">
        <w:rPr>
          <w:rFonts w:eastAsia="Arial" w:cs="Arial"/>
          <w:color w:val="auto"/>
          <w:sz w:val="20"/>
          <w:szCs w:val="20"/>
          <w:lang w:eastAsia="nl-NL"/>
        </w:rPr>
        <w:t>Het integriteit</w:t>
      </w:r>
      <w:r w:rsidR="002A59B0" w:rsidRPr="00373425">
        <w:rPr>
          <w:rFonts w:eastAsia="Arial" w:cs="Arial"/>
          <w:color w:val="auto"/>
          <w:sz w:val="20"/>
          <w:szCs w:val="20"/>
          <w:lang w:eastAsia="nl-NL"/>
        </w:rPr>
        <w:t>s</w:t>
      </w:r>
      <w:r w:rsidR="004425F1" w:rsidRPr="00373425">
        <w:rPr>
          <w:rFonts w:eastAsia="Arial" w:cs="Arial"/>
          <w:color w:val="auto"/>
          <w:sz w:val="20"/>
          <w:szCs w:val="20"/>
          <w:lang w:eastAsia="nl-NL"/>
        </w:rPr>
        <w:t xml:space="preserve">beleid van Stichting Verderwijs staat </w:t>
      </w:r>
      <w:r w:rsidR="00B52662" w:rsidRPr="00373425">
        <w:rPr>
          <w:rFonts w:eastAsia="Arial" w:cs="Arial"/>
          <w:color w:val="auto"/>
          <w:sz w:val="20"/>
          <w:szCs w:val="20"/>
          <w:lang w:eastAsia="nl-NL"/>
        </w:rPr>
        <w:t>voor</w:t>
      </w:r>
      <w:r w:rsidR="00AD3849" w:rsidRPr="00373425">
        <w:rPr>
          <w:rFonts w:eastAsia="Arial" w:cs="Arial"/>
          <w:color w:val="auto"/>
          <w:sz w:val="20"/>
          <w:szCs w:val="20"/>
          <w:lang w:eastAsia="nl-NL"/>
        </w:rPr>
        <w:t xml:space="preserve"> </w:t>
      </w:r>
      <w:r w:rsidR="004425F1" w:rsidRPr="00373425">
        <w:rPr>
          <w:rFonts w:eastAsia="Arial" w:cs="Arial"/>
          <w:color w:val="auto"/>
          <w:sz w:val="20"/>
          <w:szCs w:val="20"/>
          <w:lang w:eastAsia="nl-NL"/>
        </w:rPr>
        <w:t xml:space="preserve">een open wijze van </w:t>
      </w:r>
      <w:r w:rsidR="00373425" w:rsidRPr="00373425">
        <w:rPr>
          <w:rFonts w:eastAsia="Arial" w:cs="Arial"/>
          <w:color w:val="auto"/>
          <w:sz w:val="20"/>
          <w:szCs w:val="20"/>
          <w:lang w:eastAsia="nl-NL"/>
        </w:rPr>
        <w:t>communiceren:</w:t>
      </w:r>
      <w:r w:rsidR="004425F1" w:rsidRPr="00373425">
        <w:rPr>
          <w:rFonts w:eastAsia="Arial" w:cs="Arial"/>
          <w:color w:val="auto"/>
          <w:sz w:val="20"/>
          <w:szCs w:val="20"/>
          <w:lang w:eastAsia="nl-NL"/>
        </w:rPr>
        <w:t xml:space="preserve"> het elkaar aanspreken op ongewenst gedrag, het bespreekbaar maken van dilemma’s en het melden van vermoedelijke integriteitschendingen aan de </w:t>
      </w:r>
      <w:r w:rsidR="004425F1" w:rsidRPr="00373425">
        <w:rPr>
          <w:rFonts w:eastAsia="Arial" w:cs="Arial"/>
          <w:color w:val="auto"/>
          <w:sz w:val="20"/>
          <w:szCs w:val="20"/>
          <w:lang w:eastAsia="nl-NL"/>
        </w:rPr>
        <w:lastRenderedPageBreak/>
        <w:t>leidinggevende</w:t>
      </w:r>
      <w:r w:rsidR="0074439A" w:rsidRPr="00373425">
        <w:rPr>
          <w:rFonts w:eastAsia="Arial" w:cs="Arial"/>
          <w:color w:val="auto"/>
          <w:sz w:val="20"/>
          <w:szCs w:val="20"/>
          <w:lang w:eastAsia="nl-NL"/>
        </w:rPr>
        <w:t xml:space="preserve">. </w:t>
      </w:r>
      <w:r w:rsidR="006A5D44" w:rsidRPr="00373425">
        <w:rPr>
          <w:rFonts w:eastAsia="Arial" w:cs="Arial"/>
          <w:color w:val="auto"/>
          <w:sz w:val="20"/>
          <w:szCs w:val="20"/>
          <w:lang w:eastAsia="nl-NL"/>
        </w:rPr>
        <w:t xml:space="preserve"> </w:t>
      </w:r>
      <w:r w:rsidR="00DE01F8" w:rsidRPr="00373425">
        <w:rPr>
          <w:rFonts w:eastAsia="Arial" w:cs="Arial"/>
          <w:color w:val="auto"/>
          <w:sz w:val="20"/>
          <w:szCs w:val="20"/>
          <w:lang w:eastAsia="nl-NL"/>
        </w:rPr>
        <w:t xml:space="preserve"> </w:t>
      </w:r>
      <w:r w:rsidR="006A5D44" w:rsidRPr="00373425">
        <w:rPr>
          <w:rFonts w:eastAsia="Arial" w:cs="Arial"/>
          <w:color w:val="auto"/>
          <w:sz w:val="20"/>
          <w:szCs w:val="20"/>
          <w:lang w:eastAsia="nl-NL"/>
        </w:rPr>
        <w:t>J</w:t>
      </w:r>
      <w:r w:rsidR="0088233B" w:rsidRPr="00373425">
        <w:rPr>
          <w:rFonts w:eastAsia="Arial" w:cs="Arial"/>
          <w:color w:val="auto"/>
          <w:sz w:val="20"/>
          <w:szCs w:val="20"/>
          <w:lang w:eastAsia="nl-NL"/>
        </w:rPr>
        <w:t xml:space="preserve">e </w:t>
      </w:r>
      <w:r w:rsidR="00367030" w:rsidRPr="00373425">
        <w:rPr>
          <w:rFonts w:eastAsia="Arial" w:cs="Arial"/>
          <w:color w:val="auto"/>
          <w:sz w:val="20"/>
          <w:szCs w:val="20"/>
          <w:lang w:eastAsia="nl-NL"/>
        </w:rPr>
        <w:t>kunt met</w:t>
      </w:r>
      <w:r w:rsidR="001B0B4D" w:rsidRPr="00373425">
        <w:rPr>
          <w:rFonts w:eastAsia="Arial" w:cs="Arial"/>
          <w:color w:val="auto"/>
          <w:sz w:val="20"/>
          <w:szCs w:val="20"/>
          <w:lang w:eastAsia="nl-NL"/>
        </w:rPr>
        <w:t xml:space="preserve"> je vragen</w:t>
      </w:r>
      <w:r w:rsidR="0088233B" w:rsidRPr="00373425">
        <w:rPr>
          <w:rFonts w:eastAsia="Arial" w:cs="Arial"/>
          <w:color w:val="auto"/>
          <w:sz w:val="20"/>
          <w:szCs w:val="20"/>
          <w:lang w:eastAsia="nl-NL"/>
        </w:rPr>
        <w:t xml:space="preserve"> en meldingen</w:t>
      </w:r>
      <w:r w:rsidR="001B0B4D" w:rsidRPr="00373425">
        <w:rPr>
          <w:rFonts w:eastAsia="Arial" w:cs="Arial"/>
          <w:color w:val="auto"/>
          <w:sz w:val="20"/>
          <w:szCs w:val="20"/>
          <w:lang w:eastAsia="nl-NL"/>
        </w:rPr>
        <w:t xml:space="preserve"> </w:t>
      </w:r>
      <w:r w:rsidR="005E2063" w:rsidRPr="00373425">
        <w:rPr>
          <w:rFonts w:eastAsia="Arial" w:cs="Arial"/>
          <w:color w:val="auto"/>
          <w:sz w:val="20"/>
          <w:szCs w:val="20"/>
          <w:lang w:eastAsia="nl-NL"/>
        </w:rPr>
        <w:t xml:space="preserve">ook </w:t>
      </w:r>
      <w:r w:rsidR="001B57D3" w:rsidRPr="00373425">
        <w:rPr>
          <w:rFonts w:eastAsia="Arial" w:cs="Arial"/>
          <w:color w:val="auto"/>
          <w:sz w:val="20"/>
          <w:szCs w:val="20"/>
          <w:lang w:eastAsia="nl-NL"/>
        </w:rPr>
        <w:t>direct contact op nemen met onze externe vertrouwenspersoon</w:t>
      </w:r>
      <w:r w:rsidR="0029707B" w:rsidRPr="00373425">
        <w:rPr>
          <w:rFonts w:eastAsia="Arial" w:cs="Arial"/>
          <w:color w:val="auto"/>
          <w:sz w:val="20"/>
          <w:szCs w:val="20"/>
          <w:lang w:eastAsia="nl-NL"/>
        </w:rPr>
        <w:t xml:space="preserve">. </w:t>
      </w:r>
      <w:r w:rsidR="0029707B" w:rsidRPr="00373425">
        <w:rPr>
          <w:rFonts w:eastAsia="Arial" w:cs="Arial"/>
          <w:b/>
          <w:color w:val="FF0000"/>
          <w:sz w:val="20"/>
          <w:szCs w:val="20"/>
          <w:lang w:eastAsia="nl-NL"/>
        </w:rPr>
        <w:t>Twijf</w:t>
      </w:r>
      <w:r w:rsidR="00201C4B" w:rsidRPr="00373425">
        <w:rPr>
          <w:rFonts w:eastAsia="Arial" w:cs="Arial"/>
          <w:b/>
          <w:color w:val="FF0000"/>
          <w:sz w:val="20"/>
          <w:szCs w:val="20"/>
          <w:lang w:eastAsia="nl-NL"/>
        </w:rPr>
        <w:t>e</w:t>
      </w:r>
      <w:r w:rsidR="0029707B" w:rsidRPr="00373425">
        <w:rPr>
          <w:rFonts w:eastAsia="Arial" w:cs="Arial"/>
          <w:b/>
          <w:color w:val="FF0000"/>
          <w:sz w:val="20"/>
          <w:szCs w:val="20"/>
          <w:lang w:eastAsia="nl-NL"/>
        </w:rPr>
        <w:t>l niet</w:t>
      </w:r>
      <w:r w:rsidR="40B8219A" w:rsidRPr="00373425">
        <w:rPr>
          <w:rFonts w:eastAsia="Arial" w:cs="Arial"/>
          <w:b/>
          <w:color w:val="FF0000"/>
          <w:sz w:val="20"/>
          <w:szCs w:val="20"/>
          <w:lang w:eastAsia="nl-NL"/>
        </w:rPr>
        <w:t>,</w:t>
      </w:r>
      <w:r w:rsidR="00201C4B" w:rsidRPr="00373425">
        <w:rPr>
          <w:rFonts w:eastAsia="Arial" w:cs="Arial"/>
          <w:b/>
          <w:color w:val="FF0000"/>
          <w:sz w:val="20"/>
          <w:szCs w:val="20"/>
          <w:lang w:eastAsia="nl-NL"/>
        </w:rPr>
        <w:t xml:space="preserve"> bel altijd voor overleg</w:t>
      </w:r>
      <w:r w:rsidR="00CB3EE4" w:rsidRPr="00373425">
        <w:rPr>
          <w:rFonts w:eastAsia="Arial" w:cs="Arial"/>
          <w:b/>
          <w:color w:val="FF0000"/>
          <w:sz w:val="20"/>
          <w:szCs w:val="20"/>
          <w:lang w:eastAsia="nl-NL"/>
        </w:rPr>
        <w:t>!</w:t>
      </w:r>
    </w:p>
    <w:p w14:paraId="7A98DD0A" w14:textId="2CDF4CB7" w:rsidR="002F2A2A" w:rsidRPr="00373425" w:rsidRDefault="0088233B" w:rsidP="50AEE01A">
      <w:pPr>
        <w:shd w:val="clear" w:color="auto" w:fill="FFFFFF" w:themeFill="background1"/>
        <w:spacing w:before="0" w:after="0" w:line="240" w:lineRule="auto"/>
        <w:rPr>
          <w:rFonts w:ascii="Calibri" w:eastAsia="Times New Roman" w:hAnsi="Calibri" w:cs="Calibri"/>
          <w:color w:val="000000"/>
          <w:sz w:val="20"/>
          <w:szCs w:val="20"/>
          <w:lang w:eastAsia="nl-NL"/>
        </w:rPr>
      </w:pPr>
      <w:r w:rsidRPr="00373425">
        <w:rPr>
          <w:color w:val="000000"/>
          <w:sz w:val="20"/>
          <w:szCs w:val="20"/>
          <w:shd w:val="clear" w:color="auto" w:fill="FFFFFF"/>
        </w:rPr>
        <w:t>Deze externe vertrouwenspersoon is</w:t>
      </w:r>
      <w:r w:rsidRPr="00373425">
        <w:rPr>
          <w:color w:val="000000"/>
          <w:sz w:val="20"/>
          <w:szCs w:val="20"/>
          <w:bdr w:val="none" w:sz="0" w:space="0" w:color="auto" w:frame="1"/>
          <w:shd w:val="clear" w:color="auto" w:fill="FFFFFF"/>
        </w:rPr>
        <w:t> gecertificeerd en</w:t>
      </w:r>
      <w:r w:rsidRPr="00373425">
        <w:rPr>
          <w:color w:val="000000"/>
          <w:sz w:val="20"/>
          <w:szCs w:val="20"/>
          <w:shd w:val="clear" w:color="auto" w:fill="FFFFFF"/>
        </w:rPr>
        <w:t xml:space="preserve"> heeft </w:t>
      </w:r>
      <w:r w:rsidR="006A5D44" w:rsidRPr="00373425">
        <w:rPr>
          <w:color w:val="000000"/>
          <w:sz w:val="20"/>
          <w:szCs w:val="20"/>
          <w:shd w:val="clear" w:color="auto" w:fill="FFFFFF"/>
        </w:rPr>
        <w:t xml:space="preserve">een </w:t>
      </w:r>
      <w:r w:rsidRPr="00373425">
        <w:rPr>
          <w:color w:val="000000"/>
          <w:sz w:val="20"/>
          <w:szCs w:val="20"/>
          <w:shd w:val="clear" w:color="auto" w:fill="FFFFFF"/>
        </w:rPr>
        <w:t>geheimhoudingsplicht.</w:t>
      </w:r>
      <w:r w:rsidR="00DE6617" w:rsidRPr="00373425">
        <w:rPr>
          <w:rFonts w:eastAsia="Times New Roman" w:cs="Calibri"/>
          <w:color w:val="201F1E"/>
          <w:sz w:val="20"/>
          <w:szCs w:val="20"/>
          <w:bdr w:val="none" w:sz="0" w:space="0" w:color="auto" w:frame="1"/>
          <w:lang w:eastAsia="nl-NL"/>
        </w:rPr>
        <w:t xml:space="preserve"> </w:t>
      </w:r>
    </w:p>
    <w:p w14:paraId="5564BA73" w14:textId="04F545C6" w:rsidR="002F2A2A" w:rsidRPr="00373425" w:rsidRDefault="002F2A2A" w:rsidP="50AEE01A">
      <w:pPr>
        <w:shd w:val="clear" w:color="auto" w:fill="FFFFFF" w:themeFill="background1"/>
        <w:spacing w:before="0" w:after="0" w:line="240" w:lineRule="auto"/>
        <w:rPr>
          <w:rFonts w:ascii="Calibri" w:eastAsia="Times New Roman" w:hAnsi="Calibri" w:cs="Calibri"/>
          <w:color w:val="000000"/>
          <w:sz w:val="20"/>
          <w:szCs w:val="20"/>
          <w:lang w:eastAsia="nl-NL"/>
        </w:rPr>
      </w:pPr>
      <w:r w:rsidRPr="00373425">
        <w:rPr>
          <w:rFonts w:eastAsia="Times New Roman" w:cs="Calibri"/>
          <w:color w:val="000000"/>
          <w:sz w:val="20"/>
          <w:szCs w:val="20"/>
          <w:bdr w:val="none" w:sz="0" w:space="0" w:color="auto" w:frame="1"/>
          <w:lang w:eastAsia="nl-NL"/>
        </w:rPr>
        <w:t>  </w:t>
      </w:r>
      <w:r w:rsidRPr="00373425">
        <w:rPr>
          <w:rFonts w:eastAsia="Times New Roman" w:cs="Calibri"/>
          <w:color w:val="000000"/>
          <w:sz w:val="20"/>
          <w:szCs w:val="20"/>
          <w:bdr w:val="none" w:sz="0" w:space="0" w:color="auto" w:frame="1"/>
          <w:lang w:eastAsia="nl-NL"/>
        </w:rPr>
        <w:br/>
      </w:r>
      <w:r w:rsidR="006A5D44" w:rsidRPr="00373425">
        <w:rPr>
          <w:rFonts w:eastAsia="Times New Roman" w:cs="Calibri"/>
          <w:b/>
          <w:color w:val="000000"/>
          <w:sz w:val="20"/>
          <w:szCs w:val="20"/>
          <w:bdr w:val="none" w:sz="0" w:space="0" w:color="auto" w:frame="1"/>
          <w:lang w:eastAsia="nl-NL"/>
        </w:rPr>
        <w:t>C</w:t>
      </w:r>
      <w:r w:rsidRPr="00373425">
        <w:rPr>
          <w:rFonts w:eastAsia="Times New Roman" w:cs="Calibri"/>
          <w:b/>
          <w:color w:val="000000"/>
          <w:sz w:val="20"/>
          <w:szCs w:val="20"/>
          <w:bdr w:val="none" w:sz="0" w:space="0" w:color="auto" w:frame="1"/>
          <w:lang w:eastAsia="nl-NL"/>
        </w:rPr>
        <w:t>ontactgegevens:</w:t>
      </w:r>
      <w:r w:rsidRPr="00373425">
        <w:rPr>
          <w:rFonts w:eastAsia="Times New Roman" w:cs="Calibri"/>
          <w:color w:val="000000"/>
          <w:sz w:val="20"/>
          <w:szCs w:val="20"/>
          <w:bdr w:val="none" w:sz="0" w:space="0" w:color="auto" w:frame="1"/>
          <w:lang w:eastAsia="nl-NL"/>
        </w:rPr>
        <w:t>  </w:t>
      </w:r>
      <w:r w:rsidR="0073214E" w:rsidRPr="00373425">
        <w:rPr>
          <w:rFonts w:eastAsia="Times New Roman" w:cs="Calibri"/>
          <w:color w:val="000000"/>
          <w:sz w:val="20"/>
          <w:szCs w:val="20"/>
          <w:bdr w:val="none" w:sz="0" w:space="0" w:color="auto" w:frame="1"/>
          <w:lang w:eastAsia="nl-NL"/>
        </w:rPr>
        <w:br/>
      </w:r>
    </w:p>
    <w:p w14:paraId="1451A453" w14:textId="5082828A" w:rsidR="002F2A2A" w:rsidRPr="00373425" w:rsidRDefault="002F2A2A" w:rsidP="50AEE01A">
      <w:pPr>
        <w:shd w:val="clear" w:color="auto" w:fill="FFFFFF" w:themeFill="background1"/>
        <w:spacing w:before="0" w:after="0" w:line="240" w:lineRule="auto"/>
        <w:rPr>
          <w:rFonts w:ascii="Calibri" w:eastAsia="Times New Roman" w:hAnsi="Calibri" w:cs="Calibri"/>
          <w:b/>
          <w:color w:val="000000"/>
          <w:lang w:eastAsia="nl-NL"/>
        </w:rPr>
      </w:pPr>
      <w:r w:rsidRPr="00373425">
        <w:rPr>
          <w:rFonts w:eastAsia="Times New Roman" w:cs="Calibri"/>
          <w:b/>
          <w:color w:val="000000"/>
          <w:bdr w:val="none" w:sz="0" w:space="0" w:color="auto" w:frame="1"/>
          <w:lang w:eastAsia="nl-NL"/>
        </w:rPr>
        <w:t>Marije Holwerda</w:t>
      </w:r>
      <w:r w:rsidRPr="00373425">
        <w:rPr>
          <w:rFonts w:eastAsia="Times New Roman" w:cs="Calibri"/>
          <w:b/>
          <w:color w:val="201F1E"/>
          <w:bdr w:val="none" w:sz="0" w:space="0" w:color="auto" w:frame="1"/>
          <w:lang w:eastAsia="nl-NL"/>
        </w:rPr>
        <w:t> </w:t>
      </w:r>
    </w:p>
    <w:p w14:paraId="1B19AFC3" w14:textId="77777777" w:rsidR="002F2A2A" w:rsidRPr="00373425" w:rsidRDefault="002F2A2A" w:rsidP="50AEE01A">
      <w:pPr>
        <w:shd w:val="clear" w:color="auto" w:fill="FFFFFF" w:themeFill="background1"/>
        <w:spacing w:before="0" w:after="0" w:line="240" w:lineRule="auto"/>
        <w:rPr>
          <w:rFonts w:ascii="Calibri" w:eastAsia="Times New Roman" w:hAnsi="Calibri" w:cs="Calibri"/>
          <w:b/>
          <w:color w:val="000000"/>
          <w:lang w:eastAsia="nl-NL"/>
        </w:rPr>
      </w:pPr>
      <w:r w:rsidRPr="00373425">
        <w:rPr>
          <w:rFonts w:eastAsia="Times New Roman" w:cs="Calibri"/>
          <w:b/>
          <w:color w:val="000000"/>
          <w:bdr w:val="none" w:sz="0" w:space="0" w:color="auto" w:frame="1"/>
          <w:lang w:eastAsia="nl-NL"/>
        </w:rPr>
        <w:t>Tel: 06-21459143</w:t>
      </w:r>
      <w:r w:rsidRPr="00373425">
        <w:rPr>
          <w:rFonts w:eastAsia="Times New Roman" w:cs="Calibri"/>
          <w:b/>
          <w:color w:val="201F1E"/>
          <w:bdr w:val="none" w:sz="0" w:space="0" w:color="auto" w:frame="1"/>
          <w:lang w:eastAsia="nl-NL"/>
        </w:rPr>
        <w:t> </w:t>
      </w:r>
    </w:p>
    <w:p w14:paraId="43789ABD" w14:textId="77777777" w:rsidR="002F2A2A" w:rsidRPr="00373425" w:rsidRDefault="002F2A2A" w:rsidP="50AEE01A">
      <w:pPr>
        <w:shd w:val="clear" w:color="auto" w:fill="FFFFFF" w:themeFill="background1"/>
        <w:spacing w:before="0" w:after="0" w:line="240" w:lineRule="auto"/>
        <w:rPr>
          <w:rFonts w:ascii="Calibri" w:eastAsia="Times New Roman" w:hAnsi="Calibri" w:cs="Calibri"/>
          <w:b/>
          <w:color w:val="000000"/>
          <w:lang w:eastAsia="nl-NL"/>
        </w:rPr>
      </w:pPr>
      <w:r w:rsidRPr="00373425">
        <w:rPr>
          <w:rFonts w:eastAsia="Times New Roman" w:cs="Calibri"/>
          <w:b/>
          <w:color w:val="000000"/>
          <w:bdr w:val="none" w:sz="0" w:space="0" w:color="auto" w:frame="1"/>
          <w:lang w:eastAsia="nl-NL"/>
        </w:rPr>
        <w:t>Email: </w:t>
      </w:r>
      <w:hyperlink r:id="rId11" w:tgtFrame="_blank" w:history="1">
        <w:r w:rsidRPr="00373425">
          <w:rPr>
            <w:rFonts w:eastAsia="Times New Roman" w:cs="Calibri"/>
            <w:b/>
            <w:color w:val="0000FF"/>
            <w:u w:val="single"/>
            <w:bdr w:val="none" w:sz="0" w:space="0" w:color="auto" w:frame="1"/>
            <w:lang w:eastAsia="nl-NL"/>
          </w:rPr>
          <w:t>marije.holwerda@homine.nl</w:t>
        </w:r>
      </w:hyperlink>
      <w:r w:rsidRPr="00373425">
        <w:rPr>
          <w:rFonts w:eastAsia="Times New Roman" w:cs="Calibri"/>
          <w:b/>
          <w:color w:val="000000"/>
          <w:bdr w:val="none" w:sz="0" w:space="0" w:color="auto" w:frame="1"/>
          <w:lang w:eastAsia="nl-NL"/>
        </w:rPr>
        <w:t> </w:t>
      </w:r>
    </w:p>
    <w:p w14:paraId="04D528C5" w14:textId="77777777" w:rsidR="002F2A2A" w:rsidRPr="00373425" w:rsidRDefault="002F2A2A" w:rsidP="50AEE01A">
      <w:pPr>
        <w:shd w:val="clear" w:color="auto" w:fill="FFFFFF" w:themeFill="background1"/>
        <w:spacing w:before="0" w:after="0" w:line="240" w:lineRule="auto"/>
        <w:rPr>
          <w:rFonts w:ascii="Calibri" w:eastAsia="Times New Roman" w:hAnsi="Calibri" w:cs="Calibri"/>
          <w:color w:val="000000"/>
          <w:sz w:val="20"/>
          <w:szCs w:val="20"/>
          <w:lang w:eastAsia="nl-NL"/>
        </w:rPr>
      </w:pPr>
      <w:r w:rsidRPr="00373425">
        <w:rPr>
          <w:rFonts w:eastAsia="Times New Roman" w:cs="Calibri"/>
          <w:color w:val="000000"/>
          <w:sz w:val="20"/>
          <w:szCs w:val="20"/>
          <w:bdr w:val="none" w:sz="0" w:space="0" w:color="auto" w:frame="1"/>
          <w:lang w:eastAsia="nl-NL"/>
        </w:rPr>
        <w:t>  </w:t>
      </w:r>
      <w:r w:rsidRPr="00373425">
        <w:rPr>
          <w:rFonts w:eastAsia="Times New Roman" w:cs="Calibri"/>
          <w:color w:val="201F1E"/>
          <w:sz w:val="20"/>
          <w:szCs w:val="20"/>
          <w:bdr w:val="none" w:sz="0" w:space="0" w:color="auto" w:frame="1"/>
          <w:lang w:eastAsia="nl-NL"/>
        </w:rPr>
        <w:t> </w:t>
      </w:r>
    </w:p>
    <w:p w14:paraId="0089B475" w14:textId="77777777" w:rsidR="002F2A2A" w:rsidRPr="00373425" w:rsidRDefault="002F2A2A" w:rsidP="50AEE01A">
      <w:pPr>
        <w:shd w:val="clear" w:color="auto" w:fill="FFFFFF" w:themeFill="background1"/>
        <w:spacing w:before="0" w:after="0" w:line="240" w:lineRule="auto"/>
        <w:rPr>
          <w:rFonts w:ascii="Calibri" w:eastAsia="Times New Roman" w:hAnsi="Calibri" w:cs="Calibri"/>
          <w:color w:val="000000"/>
          <w:sz w:val="20"/>
          <w:szCs w:val="20"/>
          <w:lang w:eastAsia="nl-NL"/>
        </w:rPr>
      </w:pPr>
      <w:r w:rsidRPr="00373425">
        <w:rPr>
          <w:rFonts w:eastAsia="Times New Roman" w:cs="Calibri"/>
          <w:b/>
          <w:color w:val="000000"/>
          <w:sz w:val="20"/>
          <w:szCs w:val="20"/>
          <w:bdr w:val="none" w:sz="0" w:space="0" w:color="auto" w:frame="1"/>
          <w:lang w:eastAsia="nl-NL"/>
        </w:rPr>
        <w:t>De vertrouwenspersoon biedt:</w:t>
      </w:r>
      <w:r w:rsidRPr="00373425">
        <w:rPr>
          <w:rFonts w:eastAsia="Times New Roman" w:cs="Calibri"/>
          <w:b/>
          <w:color w:val="18445A"/>
          <w:sz w:val="20"/>
          <w:szCs w:val="20"/>
          <w:bdr w:val="none" w:sz="0" w:space="0" w:color="auto" w:frame="1"/>
          <w:lang w:eastAsia="nl-NL"/>
        </w:rPr>
        <w:t> </w:t>
      </w:r>
    </w:p>
    <w:p w14:paraId="3DDCAA65" w14:textId="77777777" w:rsidR="002F2A2A" w:rsidRPr="00373425" w:rsidRDefault="002F2A2A" w:rsidP="50AEE01A">
      <w:pPr>
        <w:numPr>
          <w:ilvl w:val="0"/>
          <w:numId w:val="45"/>
        </w:numPr>
        <w:shd w:val="clear" w:color="auto" w:fill="FFFFFF" w:themeFill="background1"/>
        <w:spacing w:before="0" w:after="0" w:line="240" w:lineRule="auto"/>
        <w:rPr>
          <w:rFonts w:ascii="Calibri" w:eastAsia="Times New Roman" w:hAnsi="Calibri" w:cs="Calibri"/>
          <w:color w:val="18445A"/>
          <w:sz w:val="20"/>
          <w:szCs w:val="20"/>
          <w:lang w:eastAsia="nl-NL"/>
        </w:rPr>
      </w:pPr>
      <w:r w:rsidRPr="00373425">
        <w:rPr>
          <w:rFonts w:eastAsia="Times New Roman" w:cs="Calibri"/>
          <w:color w:val="000000"/>
          <w:sz w:val="20"/>
          <w:szCs w:val="20"/>
          <w:bdr w:val="none" w:sz="0" w:space="0" w:color="auto" w:frame="1"/>
          <w:lang w:eastAsia="nl-NL"/>
        </w:rPr>
        <w:t>Een centraal aanspreekpunt voor meldingen ongewenst gedrag;</w:t>
      </w:r>
      <w:r w:rsidRPr="00373425">
        <w:rPr>
          <w:rFonts w:eastAsia="Times New Roman" w:cs="Calibri"/>
          <w:color w:val="18445A"/>
          <w:sz w:val="20"/>
          <w:szCs w:val="20"/>
          <w:bdr w:val="none" w:sz="0" w:space="0" w:color="auto" w:frame="1"/>
          <w:lang w:eastAsia="nl-NL"/>
        </w:rPr>
        <w:t> </w:t>
      </w:r>
    </w:p>
    <w:p w14:paraId="5581BFE1" w14:textId="77777777" w:rsidR="002F2A2A" w:rsidRPr="00373425" w:rsidRDefault="002F2A2A" w:rsidP="50AEE01A">
      <w:pPr>
        <w:numPr>
          <w:ilvl w:val="0"/>
          <w:numId w:val="45"/>
        </w:numPr>
        <w:shd w:val="clear" w:color="auto" w:fill="FFFFFF" w:themeFill="background1"/>
        <w:spacing w:before="0" w:after="0" w:line="240" w:lineRule="auto"/>
        <w:rPr>
          <w:rFonts w:ascii="Calibri" w:eastAsia="Times New Roman" w:hAnsi="Calibri" w:cs="Calibri"/>
          <w:color w:val="18445A"/>
          <w:sz w:val="20"/>
          <w:szCs w:val="20"/>
          <w:lang w:eastAsia="nl-NL"/>
        </w:rPr>
      </w:pPr>
      <w:r w:rsidRPr="00373425">
        <w:rPr>
          <w:rFonts w:eastAsia="Times New Roman" w:cs="Calibri"/>
          <w:color w:val="000000"/>
          <w:sz w:val="20"/>
          <w:szCs w:val="20"/>
          <w:bdr w:val="none" w:sz="0" w:space="0" w:color="auto" w:frame="1"/>
          <w:lang w:eastAsia="nl-NL"/>
        </w:rPr>
        <w:t>Eerste opvang, hulp en advies aan slachtoffers;</w:t>
      </w:r>
      <w:r w:rsidRPr="00373425">
        <w:rPr>
          <w:rFonts w:eastAsia="Times New Roman" w:cs="Calibri"/>
          <w:color w:val="18445A"/>
          <w:sz w:val="20"/>
          <w:szCs w:val="20"/>
          <w:bdr w:val="none" w:sz="0" w:space="0" w:color="auto" w:frame="1"/>
          <w:lang w:eastAsia="nl-NL"/>
        </w:rPr>
        <w:t> </w:t>
      </w:r>
    </w:p>
    <w:p w14:paraId="6DAB0236" w14:textId="119DAEB7" w:rsidR="002F2A2A" w:rsidRPr="00373425" w:rsidRDefault="002F2A2A" w:rsidP="50AEE01A">
      <w:pPr>
        <w:numPr>
          <w:ilvl w:val="0"/>
          <w:numId w:val="45"/>
        </w:numPr>
        <w:shd w:val="clear" w:color="auto" w:fill="FFFFFF" w:themeFill="background1"/>
        <w:spacing w:before="0" w:after="0" w:line="240" w:lineRule="auto"/>
        <w:rPr>
          <w:rFonts w:ascii="Calibri" w:eastAsia="Times New Roman" w:hAnsi="Calibri" w:cs="Calibri"/>
          <w:color w:val="18445A"/>
          <w:sz w:val="20"/>
          <w:szCs w:val="20"/>
          <w:lang w:eastAsia="nl-NL"/>
        </w:rPr>
      </w:pPr>
      <w:r w:rsidRPr="00373425">
        <w:rPr>
          <w:rFonts w:eastAsia="Times New Roman" w:cs="Calibri"/>
          <w:color w:val="000000"/>
          <w:sz w:val="20"/>
          <w:szCs w:val="20"/>
          <w:bdr w:val="none" w:sz="0" w:space="0" w:color="auto" w:frame="1"/>
          <w:lang w:eastAsia="nl-NL"/>
        </w:rPr>
        <w:t xml:space="preserve">Correcte en professionele </w:t>
      </w:r>
      <w:r w:rsidR="00367030" w:rsidRPr="00373425">
        <w:rPr>
          <w:rFonts w:eastAsia="Times New Roman" w:cs="Calibri"/>
          <w:color w:val="000000"/>
          <w:sz w:val="20"/>
          <w:szCs w:val="20"/>
          <w:bdr w:val="none" w:sz="0" w:space="0" w:color="auto" w:frame="1"/>
          <w:lang w:eastAsia="nl-NL"/>
        </w:rPr>
        <w:t xml:space="preserve">ondersteuning en </w:t>
      </w:r>
      <w:r w:rsidRPr="00373425">
        <w:rPr>
          <w:rFonts w:eastAsia="Times New Roman" w:cs="Calibri"/>
          <w:color w:val="000000"/>
          <w:sz w:val="20"/>
          <w:szCs w:val="20"/>
          <w:bdr w:val="none" w:sz="0" w:space="0" w:color="auto" w:frame="1"/>
          <w:lang w:eastAsia="nl-NL"/>
        </w:rPr>
        <w:t>afhandeling van klachten en gemaakte afspraken;</w:t>
      </w:r>
      <w:r w:rsidRPr="00373425">
        <w:rPr>
          <w:rFonts w:eastAsia="Times New Roman" w:cs="Calibri"/>
          <w:color w:val="18445A"/>
          <w:sz w:val="20"/>
          <w:szCs w:val="20"/>
          <w:bdr w:val="none" w:sz="0" w:space="0" w:color="auto" w:frame="1"/>
          <w:lang w:eastAsia="nl-NL"/>
        </w:rPr>
        <w:t> </w:t>
      </w:r>
    </w:p>
    <w:p w14:paraId="23B6BD89" w14:textId="6774B436" w:rsidR="002F2A2A" w:rsidRPr="00373425" w:rsidRDefault="002F2A2A" w:rsidP="50AEE01A">
      <w:pPr>
        <w:numPr>
          <w:ilvl w:val="0"/>
          <w:numId w:val="45"/>
        </w:numPr>
        <w:shd w:val="clear" w:color="auto" w:fill="FFFFFF" w:themeFill="background1"/>
        <w:spacing w:before="0" w:after="0" w:line="240" w:lineRule="auto"/>
        <w:rPr>
          <w:rFonts w:ascii="Calibri" w:eastAsia="Times New Roman" w:hAnsi="Calibri" w:cs="Calibri"/>
          <w:color w:val="201F1E"/>
          <w:sz w:val="20"/>
          <w:szCs w:val="20"/>
          <w:lang w:eastAsia="nl-NL"/>
        </w:rPr>
      </w:pPr>
      <w:r w:rsidRPr="00373425">
        <w:rPr>
          <w:rFonts w:eastAsia="Times New Roman" w:cs="Calibri"/>
          <w:color w:val="000000"/>
          <w:sz w:val="20"/>
          <w:szCs w:val="20"/>
          <w:bdr w:val="none" w:sz="0" w:space="0" w:color="auto" w:frame="1"/>
          <w:lang w:eastAsia="nl-NL"/>
        </w:rPr>
        <w:t>Ondersteuning en advies bij het omgaan met en reageren op ongewenst gedrag.</w:t>
      </w:r>
      <w:r w:rsidRPr="00373425">
        <w:rPr>
          <w:rFonts w:eastAsia="Times New Roman" w:cs="Calibri"/>
          <w:color w:val="201F1E"/>
          <w:sz w:val="20"/>
          <w:szCs w:val="20"/>
          <w:bdr w:val="none" w:sz="0" w:space="0" w:color="auto" w:frame="1"/>
          <w:lang w:eastAsia="nl-NL"/>
        </w:rPr>
        <w:t> </w:t>
      </w:r>
    </w:p>
    <w:p w14:paraId="101ECAFF" w14:textId="0EF54EBC" w:rsidR="00C26FB9" w:rsidRPr="00573E43" w:rsidRDefault="002F2A2A" w:rsidP="00573E43">
      <w:pPr>
        <w:spacing w:before="0" w:after="4" w:line="240" w:lineRule="auto"/>
        <w:ind w:left="-5" w:right="1" w:hanging="10"/>
        <w:rPr>
          <w:rFonts w:eastAsia="Arial" w:cs="Arial"/>
          <w:color w:val="000000"/>
          <w:sz w:val="20"/>
          <w:szCs w:val="20"/>
          <w:lang w:eastAsia="nl-NL"/>
        </w:rPr>
      </w:pPr>
      <w:r>
        <w:rPr>
          <w:rFonts w:eastAsia="Arial" w:cs="Arial"/>
          <w:color w:val="000000"/>
          <w:sz w:val="20"/>
          <w:szCs w:val="20"/>
          <w:lang w:eastAsia="nl-NL"/>
        </w:rPr>
        <w:t xml:space="preserve"> </w:t>
      </w:r>
    </w:p>
    <w:p w14:paraId="688844AA" w14:textId="00B73953" w:rsidR="004425F1" w:rsidRPr="00573E43" w:rsidRDefault="004425F1" w:rsidP="00573E43">
      <w:pPr>
        <w:spacing w:before="0" w:after="4" w:line="240" w:lineRule="auto"/>
        <w:ind w:left="-5" w:right="1" w:hanging="10"/>
        <w:rPr>
          <w:rFonts w:eastAsia="Arial" w:cs="Arial"/>
          <w:color w:val="000000"/>
          <w:sz w:val="20"/>
          <w:szCs w:val="20"/>
          <w:lang w:eastAsia="nl-NL"/>
        </w:rPr>
      </w:pPr>
      <w:r w:rsidRPr="00573E43">
        <w:rPr>
          <w:rFonts w:eastAsia="Arial" w:cs="Arial"/>
          <w:color w:val="000000"/>
          <w:sz w:val="20"/>
          <w:szCs w:val="20"/>
          <w:lang w:eastAsia="nl-NL"/>
        </w:rPr>
        <w:t xml:space="preserve">Ben je zelf in staat van verdenking gesteld of veroordeeld voor een strafbaar feit, dan dien je dit altijd direct te melden aan je leidinggevende.                                                                                </w:t>
      </w:r>
    </w:p>
    <w:p w14:paraId="7DC96B01" w14:textId="65FC8038" w:rsidR="004425F1" w:rsidRPr="00573E43" w:rsidRDefault="004425F1" w:rsidP="00573E43">
      <w:pPr>
        <w:spacing w:before="0" w:after="12" w:line="240" w:lineRule="auto"/>
        <w:rPr>
          <w:rFonts w:eastAsia="Arial" w:cs="Arial"/>
          <w:color w:val="000000"/>
          <w:sz w:val="20"/>
          <w:szCs w:val="20"/>
          <w:lang w:eastAsia="nl-NL"/>
        </w:rPr>
      </w:pPr>
      <w:r w:rsidRPr="00573E43">
        <w:rPr>
          <w:rFonts w:eastAsia="Arial" w:cs="Arial"/>
          <w:i/>
          <w:color w:val="000000"/>
          <w:sz w:val="20"/>
          <w:szCs w:val="20"/>
          <w:lang w:eastAsia="nl-NL"/>
        </w:rPr>
        <w:t xml:space="preserve"> </w:t>
      </w:r>
      <w:r w:rsidRPr="00573E43">
        <w:rPr>
          <w:rFonts w:eastAsia="Arial" w:cs="Arial"/>
          <w:b/>
          <w:color w:val="000000"/>
          <w:sz w:val="20"/>
          <w:szCs w:val="20"/>
          <w:lang w:eastAsia="nl-NL"/>
        </w:rPr>
        <w:t xml:space="preserve">                   </w:t>
      </w:r>
    </w:p>
    <w:p w14:paraId="55981AB0" w14:textId="707641ED" w:rsidR="00D91F64" w:rsidRDefault="004425F1" w:rsidP="00D91F64">
      <w:pPr>
        <w:pStyle w:val="Kop2"/>
        <w:rPr>
          <w:rFonts w:eastAsia="Arial" w:cs="Arial"/>
          <w:color w:val="0B4B73"/>
          <w:sz w:val="20"/>
          <w:szCs w:val="20"/>
          <w:lang w:eastAsia="nl-NL"/>
        </w:rPr>
      </w:pPr>
      <w:bookmarkStart w:id="28" w:name="_Toc73972145"/>
      <w:r w:rsidRPr="00573E43">
        <w:rPr>
          <w:rFonts w:eastAsia="Arial" w:cs="Arial"/>
          <w:color w:val="0B4B73"/>
          <w:sz w:val="20"/>
          <w:szCs w:val="20"/>
          <w:lang w:eastAsia="nl-NL"/>
        </w:rPr>
        <w:t>Sancties</w:t>
      </w:r>
      <w:bookmarkEnd w:id="28"/>
      <w:r w:rsidRPr="00573E43">
        <w:rPr>
          <w:rFonts w:eastAsia="Arial" w:cs="Arial"/>
          <w:color w:val="0B4B73"/>
          <w:sz w:val="20"/>
          <w:szCs w:val="20"/>
          <w:lang w:eastAsia="nl-NL"/>
        </w:rPr>
        <w:t xml:space="preserve"> </w:t>
      </w:r>
    </w:p>
    <w:p w14:paraId="43E9CDAC" w14:textId="78E07291" w:rsidR="004425F1" w:rsidRPr="00D91F64" w:rsidRDefault="004425F1" w:rsidP="00851AF5">
      <w:pPr>
        <w:spacing w:before="0"/>
        <w:rPr>
          <w:rFonts w:eastAsia="Arial" w:cs="Arial"/>
          <w:color w:val="000000"/>
          <w:sz w:val="20"/>
          <w:szCs w:val="20"/>
          <w:lang w:eastAsia="nl-NL"/>
        </w:rPr>
      </w:pPr>
      <w:r w:rsidRPr="00D91F64">
        <w:rPr>
          <w:rFonts w:eastAsia="Arial" w:cs="Arial"/>
          <w:color w:val="000000"/>
          <w:sz w:val="20"/>
          <w:szCs w:val="20"/>
          <w:lang w:eastAsia="nl-NL"/>
        </w:rPr>
        <w:t xml:space="preserve">Niet-integer gedrag wordt vanzelfsprekend niet getolereerd. Bij constatering vindt natuurlijk altijd eerst een gesprek plaats met een leidinggevende in de vorm van hoor en wederhoor. Afhankelijk van de ernst van het gedrag, kunnen we de volgende maatregelen hanteren: </w:t>
      </w:r>
    </w:p>
    <w:p w14:paraId="7B8429F4" w14:textId="77777777" w:rsidR="004425F1" w:rsidRPr="00573E43" w:rsidRDefault="004425F1" w:rsidP="00573E43">
      <w:pPr>
        <w:pStyle w:val="Lijstalinea"/>
        <w:numPr>
          <w:ilvl w:val="0"/>
          <w:numId w:val="33"/>
        </w:numPr>
        <w:spacing w:before="0" w:after="4" w:line="240" w:lineRule="auto"/>
        <w:ind w:right="1"/>
        <w:rPr>
          <w:rFonts w:eastAsia="Arial" w:cs="Arial"/>
          <w:color w:val="000000"/>
          <w:sz w:val="20"/>
          <w:szCs w:val="20"/>
          <w:lang w:eastAsia="nl-NL"/>
        </w:rPr>
      </w:pPr>
      <w:r w:rsidRPr="00573E43">
        <w:rPr>
          <w:rFonts w:eastAsia="Arial" w:cs="Arial"/>
          <w:color w:val="000000"/>
          <w:sz w:val="20"/>
          <w:szCs w:val="20"/>
          <w:lang w:eastAsia="nl-NL"/>
        </w:rPr>
        <w:t xml:space="preserve">schriftelijke officiële waarschuwing in personeelsdossier; </w:t>
      </w:r>
    </w:p>
    <w:p w14:paraId="184A7A1E" w14:textId="77777777" w:rsidR="004425F1" w:rsidRPr="00573E43" w:rsidRDefault="004425F1" w:rsidP="00573E43">
      <w:pPr>
        <w:pStyle w:val="Lijstalinea"/>
        <w:numPr>
          <w:ilvl w:val="0"/>
          <w:numId w:val="33"/>
        </w:numPr>
        <w:spacing w:before="0" w:after="4" w:line="240" w:lineRule="auto"/>
        <w:ind w:right="1"/>
        <w:rPr>
          <w:rFonts w:eastAsia="Arial" w:cs="Arial"/>
          <w:color w:val="000000"/>
          <w:sz w:val="20"/>
          <w:szCs w:val="20"/>
          <w:lang w:eastAsia="nl-NL"/>
        </w:rPr>
      </w:pPr>
      <w:r w:rsidRPr="00573E43">
        <w:rPr>
          <w:rFonts w:eastAsia="Arial" w:cs="Arial"/>
          <w:color w:val="000000"/>
          <w:sz w:val="20"/>
          <w:szCs w:val="20"/>
          <w:lang w:eastAsia="nl-NL"/>
        </w:rPr>
        <w:t xml:space="preserve">herhaalde schriftelijke waarschuwing met aankondiging van arbeidsrechtelijk consequentie bij de eerstvolgende overtreding; </w:t>
      </w:r>
    </w:p>
    <w:p w14:paraId="7C3B89C4" w14:textId="206B2B7C" w:rsidR="004425F1" w:rsidRPr="00573E43" w:rsidRDefault="004425F1" w:rsidP="00573E43">
      <w:pPr>
        <w:pStyle w:val="Lijstalinea"/>
        <w:numPr>
          <w:ilvl w:val="0"/>
          <w:numId w:val="33"/>
        </w:numPr>
        <w:spacing w:before="0" w:after="4" w:line="240" w:lineRule="auto"/>
        <w:ind w:right="1"/>
        <w:rPr>
          <w:rFonts w:eastAsia="Arial" w:cs="Arial"/>
          <w:color w:val="FF0000"/>
          <w:sz w:val="20"/>
          <w:szCs w:val="20"/>
          <w:lang w:eastAsia="nl-NL"/>
        </w:rPr>
      </w:pPr>
      <w:r w:rsidRPr="00573E43">
        <w:rPr>
          <w:rFonts w:eastAsia="Arial" w:cs="Arial"/>
          <w:color w:val="000000"/>
          <w:sz w:val="20"/>
          <w:szCs w:val="20"/>
          <w:lang w:eastAsia="nl-NL"/>
        </w:rPr>
        <w:t xml:space="preserve">non-actiefstelling als blijkt dat de voortgang van de werkzaamheden ernstig worden belemmerd (conform CAO); </w:t>
      </w:r>
      <w:r w:rsidR="00573E43" w:rsidRPr="00573E43">
        <w:rPr>
          <w:rFonts w:eastAsia="Arial" w:cs="Arial"/>
          <w:color w:val="FF0000"/>
          <w:sz w:val="20"/>
          <w:szCs w:val="20"/>
          <w:lang w:eastAsia="nl-NL"/>
        </w:rPr>
        <w:t xml:space="preserve"> </w:t>
      </w:r>
    </w:p>
    <w:p w14:paraId="13211F3D" w14:textId="1914DE86" w:rsidR="004425F1" w:rsidRPr="00EC0573" w:rsidRDefault="004425F1" w:rsidP="00573E43">
      <w:pPr>
        <w:pStyle w:val="Lijstalinea"/>
        <w:numPr>
          <w:ilvl w:val="0"/>
          <w:numId w:val="33"/>
        </w:numPr>
        <w:spacing w:before="0" w:after="4" w:line="240" w:lineRule="auto"/>
        <w:ind w:right="1"/>
        <w:rPr>
          <w:rFonts w:eastAsia="Arial" w:cs="Arial"/>
          <w:color w:val="FF0000"/>
          <w:sz w:val="20"/>
          <w:szCs w:val="20"/>
          <w:lang w:eastAsia="nl-NL"/>
        </w:rPr>
      </w:pPr>
      <w:r w:rsidRPr="00573E43">
        <w:rPr>
          <w:rFonts w:eastAsia="Arial" w:cs="Arial"/>
          <w:color w:val="000000"/>
          <w:sz w:val="20"/>
          <w:szCs w:val="20"/>
          <w:lang w:eastAsia="nl-NL"/>
        </w:rPr>
        <w:t xml:space="preserve">schorsing als er het vermoeden bestaat dat er een dringende reden aanwezig is voor ontslag op staande </w:t>
      </w:r>
      <w:r w:rsidRPr="00573E43">
        <w:rPr>
          <w:rFonts w:eastAsia="Arial" w:cs="Arial"/>
          <w:color w:val="auto"/>
          <w:sz w:val="20"/>
          <w:szCs w:val="20"/>
          <w:lang w:eastAsia="nl-NL"/>
        </w:rPr>
        <w:t xml:space="preserve">voet (conform CAO). </w:t>
      </w:r>
    </w:p>
    <w:p w14:paraId="50A989E1" w14:textId="34A5034D" w:rsidR="00EC0573" w:rsidRDefault="00EC0573" w:rsidP="00EC0573">
      <w:pPr>
        <w:spacing w:before="0" w:after="4" w:line="240" w:lineRule="auto"/>
        <w:ind w:right="1"/>
        <w:rPr>
          <w:rFonts w:eastAsia="Arial" w:cs="Arial"/>
          <w:color w:val="FF0000"/>
          <w:sz w:val="20"/>
          <w:szCs w:val="20"/>
          <w:lang w:eastAsia="nl-NL"/>
        </w:rPr>
      </w:pPr>
    </w:p>
    <w:p w14:paraId="6F820125" w14:textId="5AA67997" w:rsidR="00093354" w:rsidRPr="003F0FF3" w:rsidRDefault="0042568F" w:rsidP="00573E43">
      <w:pPr>
        <w:pStyle w:val="BasicParagraph"/>
        <w:suppressAutoHyphens/>
        <w:spacing w:line="240" w:lineRule="auto"/>
        <w:outlineLvl w:val="0"/>
        <w:rPr>
          <w:rFonts w:ascii="Titillium Web" w:hAnsi="Titillium Web"/>
          <w:b/>
          <w:bCs/>
          <w:color w:val="E97726"/>
          <w:szCs w:val="22"/>
        </w:rPr>
      </w:pPr>
      <w:bookmarkStart w:id="29" w:name="_Toc73972146"/>
      <w:r w:rsidRPr="003F0FF3">
        <w:rPr>
          <w:rFonts w:ascii="Titillium Web" w:hAnsi="Titillium Web"/>
          <w:b/>
          <w:bCs/>
          <w:color w:val="E97726"/>
          <w:szCs w:val="22"/>
        </w:rPr>
        <w:t>Bijlage</w:t>
      </w:r>
      <w:r w:rsidR="00B54CC0" w:rsidRPr="003F0FF3">
        <w:rPr>
          <w:rFonts w:ascii="Titillium Web" w:hAnsi="Titillium Web"/>
          <w:b/>
          <w:bCs/>
          <w:color w:val="E97726"/>
          <w:szCs w:val="22"/>
        </w:rPr>
        <w:t xml:space="preserve">: richtlijn </w:t>
      </w:r>
      <w:r w:rsidR="00124E71" w:rsidRPr="003F0FF3">
        <w:rPr>
          <w:rFonts w:ascii="Titillium Web" w:hAnsi="Titillium Web"/>
          <w:b/>
          <w:bCs/>
          <w:color w:val="E97726"/>
          <w:szCs w:val="22"/>
        </w:rPr>
        <w:t>werk -en privérelaties</w:t>
      </w:r>
      <w:bookmarkEnd w:id="29"/>
    </w:p>
    <w:sectPr w:rsidR="00093354" w:rsidRPr="003F0FF3" w:rsidSect="00F9467C">
      <w:headerReference w:type="even" r:id="rId12"/>
      <w:headerReference w:type="default" r:id="rId13"/>
      <w:footerReference w:type="default" r:id="rId14"/>
      <w:headerReference w:type="first" r:id="rId15"/>
      <w:footerReference w:type="first" r:id="rId16"/>
      <w:pgSz w:w="11906" w:h="16838"/>
      <w:pgMar w:top="820" w:right="1021" w:bottom="1247" w:left="1247" w:header="1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DC16C" w14:textId="77777777" w:rsidR="00151A50" w:rsidRDefault="00151A50" w:rsidP="006362DC">
      <w:pPr>
        <w:spacing w:before="0" w:after="0" w:line="240" w:lineRule="auto"/>
      </w:pPr>
      <w:r>
        <w:separator/>
      </w:r>
    </w:p>
  </w:endnote>
  <w:endnote w:type="continuationSeparator" w:id="0">
    <w:p w14:paraId="29630039" w14:textId="77777777" w:rsidR="00151A50" w:rsidRDefault="00151A50" w:rsidP="006362DC">
      <w:pPr>
        <w:spacing w:before="0" w:after="0" w:line="240" w:lineRule="auto"/>
      </w:pPr>
      <w:r>
        <w:continuationSeparator/>
      </w:r>
    </w:p>
  </w:endnote>
  <w:endnote w:type="continuationNotice" w:id="1">
    <w:p w14:paraId="319A41A4" w14:textId="77777777" w:rsidR="00151A50" w:rsidRDefault="00151A5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ium Web">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itilium">
    <w:altName w:val="Cambria"/>
    <w:panose1 w:val="00000000000000000000"/>
    <w:charset w:val="00"/>
    <w:family w:val="roman"/>
    <w:notTrueType/>
    <w:pitch w:val="default"/>
  </w:font>
  <w:font w:name="Futura LT ExtraBold">
    <w:panose1 w:val="00000000000000000000"/>
    <w:charset w:val="00"/>
    <w:family w:val="roman"/>
    <w:notTrueType/>
    <w:pitch w:val="variable"/>
    <w:sig w:usb0="00000003" w:usb1="00000000" w:usb2="00000000" w:usb3="00000000" w:csb0="00000001" w:csb1="00000000"/>
  </w:font>
  <w:font w:name="Titillium Web">
    <w:panose1 w:val="00000500000000000000"/>
    <w:charset w:val="00"/>
    <w:family w:val="auto"/>
    <w:pitch w:val="variable"/>
    <w:sig w:usb0="00000007" w:usb1="00000001" w:usb2="00000000" w:usb3="00000000" w:csb0="00000093" w:csb1="00000000"/>
  </w:font>
  <w:font w:name="Futura LT Book">
    <w:altName w:val="Cambria"/>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charset w:val="00"/>
    <w:family w:val="roman"/>
    <w:pitch w:val="variable"/>
  </w:font>
  <w:font w:name="Italia LT Book">
    <w:charset w:val="00"/>
    <w:family w:val="modern"/>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E97726" w:themeColor="accent2"/>
        <w:sz w:val="14"/>
        <w:szCs w:val="14"/>
      </w:rPr>
      <w:id w:val="943184251"/>
      <w:docPartObj>
        <w:docPartGallery w:val="Page Numbers (Bottom of Page)"/>
        <w:docPartUnique/>
      </w:docPartObj>
    </w:sdtPr>
    <w:sdtEndPr/>
    <w:sdtContent>
      <w:sdt>
        <w:sdtPr>
          <w:rPr>
            <w:color w:val="E97726" w:themeColor="accent2"/>
            <w:sz w:val="14"/>
            <w:szCs w:val="14"/>
          </w:rPr>
          <w:id w:val="-1412697302"/>
          <w:docPartObj>
            <w:docPartGallery w:val="Page Numbers (Top of Page)"/>
            <w:docPartUnique/>
          </w:docPartObj>
        </w:sdtPr>
        <w:sdtEndPr/>
        <w:sdtContent>
          <w:p w14:paraId="3DEC7748" w14:textId="77777777" w:rsidR="00F70CCC" w:rsidRDefault="00D74433" w:rsidP="00F70CCC">
            <w:pPr>
              <w:pStyle w:val="Voettekst"/>
              <w:ind w:firstLine="1416"/>
              <w:jc w:val="right"/>
              <w:rPr>
                <w:b/>
                <w:bCs/>
                <w:color w:val="E97726" w:themeColor="accent2"/>
                <w:sz w:val="12"/>
                <w:szCs w:val="12"/>
              </w:rPr>
            </w:pPr>
            <w:r>
              <w:rPr>
                <w:color w:val="E97726" w:themeColor="accent2"/>
                <w:sz w:val="12"/>
                <w:szCs w:val="12"/>
              </w:rPr>
              <w:t>Pagina</w:t>
            </w:r>
            <w:r w:rsidR="00F70CCC" w:rsidRPr="005A1188">
              <w:rPr>
                <w:color w:val="E97726" w:themeColor="accent2"/>
                <w:sz w:val="12"/>
                <w:szCs w:val="12"/>
              </w:rPr>
              <w:t xml:space="preserve"> </w:t>
            </w:r>
            <w:r w:rsidR="00F70CCC" w:rsidRPr="004920B6">
              <w:rPr>
                <w:b/>
                <w:bCs/>
                <w:color w:val="E97726" w:themeColor="accent2"/>
                <w:sz w:val="12"/>
                <w:szCs w:val="12"/>
              </w:rPr>
              <w:fldChar w:fldCharType="begin"/>
            </w:r>
            <w:r w:rsidR="00F70CCC" w:rsidRPr="005A1188">
              <w:rPr>
                <w:b/>
                <w:bCs/>
                <w:color w:val="E97726" w:themeColor="accent2"/>
                <w:sz w:val="12"/>
                <w:szCs w:val="12"/>
              </w:rPr>
              <w:instrText xml:space="preserve"> PAGE </w:instrText>
            </w:r>
            <w:r w:rsidR="00F70CCC" w:rsidRPr="004920B6">
              <w:rPr>
                <w:b/>
                <w:bCs/>
                <w:color w:val="E97726" w:themeColor="accent2"/>
                <w:sz w:val="12"/>
                <w:szCs w:val="12"/>
              </w:rPr>
              <w:fldChar w:fldCharType="separate"/>
            </w:r>
            <w:r>
              <w:rPr>
                <w:b/>
                <w:bCs/>
                <w:noProof/>
                <w:color w:val="E97726" w:themeColor="accent2"/>
                <w:sz w:val="12"/>
                <w:szCs w:val="12"/>
              </w:rPr>
              <w:t>2</w:t>
            </w:r>
            <w:r w:rsidR="00F70CCC" w:rsidRPr="004920B6">
              <w:rPr>
                <w:b/>
                <w:bCs/>
                <w:color w:val="E97726" w:themeColor="accent2"/>
                <w:sz w:val="12"/>
                <w:szCs w:val="12"/>
              </w:rPr>
              <w:fldChar w:fldCharType="end"/>
            </w:r>
            <w:r w:rsidR="00F70CCC" w:rsidRPr="005A1188">
              <w:rPr>
                <w:color w:val="E97726" w:themeColor="accent2"/>
                <w:sz w:val="12"/>
                <w:szCs w:val="12"/>
              </w:rPr>
              <w:t xml:space="preserve"> </w:t>
            </w:r>
            <w:r>
              <w:rPr>
                <w:color w:val="E97726" w:themeColor="accent2"/>
                <w:sz w:val="12"/>
                <w:szCs w:val="12"/>
              </w:rPr>
              <w:t>van</w:t>
            </w:r>
            <w:r w:rsidR="00F70CCC" w:rsidRPr="005A1188">
              <w:rPr>
                <w:color w:val="E97726" w:themeColor="accent2"/>
                <w:sz w:val="12"/>
                <w:szCs w:val="12"/>
              </w:rPr>
              <w:t xml:space="preserve"> </w:t>
            </w:r>
            <w:r w:rsidR="00F70CCC" w:rsidRPr="004920B6">
              <w:rPr>
                <w:b/>
                <w:bCs/>
                <w:color w:val="E97726" w:themeColor="accent2"/>
                <w:sz w:val="12"/>
                <w:szCs w:val="12"/>
              </w:rPr>
              <w:fldChar w:fldCharType="begin"/>
            </w:r>
            <w:r w:rsidR="00F70CCC" w:rsidRPr="005A1188">
              <w:rPr>
                <w:b/>
                <w:bCs/>
                <w:color w:val="E97726" w:themeColor="accent2"/>
                <w:sz w:val="12"/>
                <w:szCs w:val="12"/>
              </w:rPr>
              <w:instrText xml:space="preserve"> NUMPAGES  </w:instrText>
            </w:r>
            <w:r w:rsidR="00F70CCC" w:rsidRPr="004920B6">
              <w:rPr>
                <w:b/>
                <w:bCs/>
                <w:color w:val="E97726" w:themeColor="accent2"/>
                <w:sz w:val="12"/>
                <w:szCs w:val="12"/>
              </w:rPr>
              <w:fldChar w:fldCharType="separate"/>
            </w:r>
            <w:r>
              <w:rPr>
                <w:b/>
                <w:bCs/>
                <w:noProof/>
                <w:color w:val="E97726" w:themeColor="accent2"/>
                <w:sz w:val="12"/>
                <w:szCs w:val="12"/>
              </w:rPr>
              <w:t>2</w:t>
            </w:r>
            <w:r w:rsidR="00F70CCC" w:rsidRPr="004920B6">
              <w:rPr>
                <w:b/>
                <w:bCs/>
                <w:color w:val="E97726" w:themeColor="accent2"/>
                <w:sz w:val="12"/>
                <w:szCs w:val="12"/>
              </w:rPr>
              <w:fldChar w:fldCharType="end"/>
            </w:r>
          </w:p>
          <w:p w14:paraId="33A8E3CB" w14:textId="1E4B3883" w:rsidR="00F70CCC" w:rsidRPr="007B5437" w:rsidRDefault="00695DDC" w:rsidP="00695DDC">
            <w:pPr>
              <w:pStyle w:val="Voettekst"/>
              <w:tabs>
                <w:tab w:val="left" w:pos="8892"/>
              </w:tabs>
              <w:ind w:firstLine="1416"/>
              <w:rPr>
                <w:b/>
                <w:bCs/>
                <w:color w:val="E97726" w:themeColor="accent2"/>
                <w:sz w:val="16"/>
                <w:szCs w:val="16"/>
              </w:rPr>
            </w:pPr>
            <w:r>
              <w:rPr>
                <w:b/>
                <w:bCs/>
                <w:color w:val="E97726" w:themeColor="accent2"/>
                <w:sz w:val="12"/>
                <w:szCs w:val="12"/>
              </w:rPr>
              <w:tab/>
            </w:r>
            <w:r w:rsidR="00124E71">
              <w:rPr>
                <w:b/>
                <w:bCs/>
                <w:color w:val="E97726" w:themeColor="accent2"/>
                <w:sz w:val="16"/>
                <w:szCs w:val="16"/>
              </w:rPr>
              <w:t xml:space="preserve"> </w:t>
            </w:r>
            <w:r w:rsidRPr="007B5437">
              <w:rPr>
                <w:b/>
                <w:bCs/>
                <w:color w:val="E97726" w:themeColor="accent2"/>
                <w:sz w:val="16"/>
                <w:szCs w:val="16"/>
              </w:rPr>
              <w:tab/>
            </w:r>
          </w:p>
          <w:p w14:paraId="7137A607" w14:textId="77777777" w:rsidR="00F70CCC" w:rsidRPr="005A1188" w:rsidRDefault="00151A50" w:rsidP="00F70CCC">
            <w:pPr>
              <w:pStyle w:val="Voettekst"/>
              <w:ind w:firstLine="1416"/>
              <w:jc w:val="right"/>
              <w:rPr>
                <w:color w:val="E97726" w:themeColor="accent2"/>
                <w:sz w:val="14"/>
                <w:szCs w:val="14"/>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E97726" w:themeColor="accent2"/>
        <w:sz w:val="14"/>
        <w:szCs w:val="14"/>
      </w:rPr>
      <w:id w:val="44647855"/>
      <w:docPartObj>
        <w:docPartGallery w:val="Page Numbers (Bottom of Page)"/>
        <w:docPartUnique/>
      </w:docPartObj>
    </w:sdtPr>
    <w:sdtEndPr/>
    <w:sdtContent>
      <w:sdt>
        <w:sdtPr>
          <w:rPr>
            <w:color w:val="E97726" w:themeColor="accent2"/>
            <w:sz w:val="14"/>
            <w:szCs w:val="14"/>
          </w:rPr>
          <w:id w:val="-1558776003"/>
          <w:docPartObj>
            <w:docPartGallery w:val="Page Numbers (Top of Page)"/>
            <w:docPartUnique/>
          </w:docPartObj>
        </w:sdtPr>
        <w:sdtEndPr/>
        <w:sdtContent>
          <w:p w14:paraId="73BFB84E" w14:textId="56DCD945" w:rsidR="00F70CCC" w:rsidRPr="00D74433" w:rsidRDefault="00F70CCC" w:rsidP="00702C4A">
            <w:pPr>
              <w:pStyle w:val="Voettekst"/>
              <w:ind w:firstLine="1416"/>
              <w:jc w:val="right"/>
              <w:rPr>
                <w:b/>
                <w:bCs/>
                <w:color w:val="E97726" w:themeColor="accent2"/>
                <w:sz w:val="12"/>
                <w:szCs w:val="12"/>
              </w:rPr>
            </w:pPr>
          </w:p>
          <w:p w14:paraId="1D0E7BFD" w14:textId="4E42EF53" w:rsidR="00F70CCC" w:rsidRPr="00D74433" w:rsidRDefault="00F70CCC" w:rsidP="00702C4A">
            <w:pPr>
              <w:pStyle w:val="Voettekst"/>
              <w:ind w:firstLine="1416"/>
              <w:jc w:val="right"/>
              <w:rPr>
                <w:b/>
                <w:bCs/>
                <w:color w:val="E97726" w:themeColor="accent2"/>
                <w:sz w:val="12"/>
                <w:szCs w:val="12"/>
              </w:rPr>
            </w:pPr>
          </w:p>
          <w:p w14:paraId="4FB76D81" w14:textId="77777777" w:rsidR="00702C4A" w:rsidRPr="00D74433" w:rsidRDefault="00151A50" w:rsidP="00702C4A">
            <w:pPr>
              <w:pStyle w:val="Voettekst"/>
              <w:ind w:firstLine="1416"/>
              <w:jc w:val="right"/>
              <w:rPr>
                <w:color w:val="E97726" w:themeColor="accent2"/>
                <w:sz w:val="14"/>
                <w:szCs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6854" w14:textId="77777777" w:rsidR="00151A50" w:rsidRDefault="00151A50" w:rsidP="006362DC">
      <w:pPr>
        <w:spacing w:before="0" w:after="0" w:line="240" w:lineRule="auto"/>
      </w:pPr>
      <w:r>
        <w:separator/>
      </w:r>
    </w:p>
  </w:footnote>
  <w:footnote w:type="continuationSeparator" w:id="0">
    <w:p w14:paraId="6CB80CEE" w14:textId="77777777" w:rsidR="00151A50" w:rsidRDefault="00151A50" w:rsidP="006362DC">
      <w:pPr>
        <w:spacing w:before="0" w:after="0" w:line="240" w:lineRule="auto"/>
      </w:pPr>
      <w:r>
        <w:continuationSeparator/>
      </w:r>
    </w:p>
  </w:footnote>
  <w:footnote w:type="continuationNotice" w:id="1">
    <w:p w14:paraId="64E96AE3" w14:textId="77777777" w:rsidR="00151A50" w:rsidRDefault="00151A5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18ED1" w14:textId="77777777" w:rsidR="006362DC" w:rsidRDefault="00151A50">
    <w:pPr>
      <w:pStyle w:val="Koptekst"/>
    </w:pPr>
    <w:r>
      <w:rPr>
        <w:noProof/>
        <w:lang w:val="en-US" w:eastAsia="nl-NL"/>
      </w:rPr>
      <w:pict w14:anchorId="63CA8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854787" o:spid="_x0000_s1062" type="#_x0000_t75" style="position:absolute;margin-left:0;margin-top:0;width:595.45pt;height:841.9pt;z-index:-251658238;mso-position-horizontal:center;mso-position-horizontal-relative:margin;mso-position-vertical:center;mso-position-vertical-relative:margin" o:allowincell="f">
          <v:imagedata r:id="rId1" o:title="LIQAL_briefpapier_blad_1v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0EF8F" w14:textId="77777777" w:rsidR="00702C4A" w:rsidRDefault="00F70CCC">
    <w:r>
      <w:rPr>
        <w:noProof/>
        <w:lang w:eastAsia="nl-NL"/>
      </w:rPr>
      <w:drawing>
        <wp:anchor distT="0" distB="0" distL="114300" distR="114300" simplePos="0" relativeHeight="251658241" behindDoc="1" locked="0" layoutInCell="1" allowOverlap="1" wp14:anchorId="6C49599E" wp14:editId="1EE4975B">
          <wp:simplePos x="0" y="0"/>
          <wp:positionH relativeFrom="page">
            <wp:posOffset>1523</wp:posOffset>
          </wp:positionH>
          <wp:positionV relativeFrom="page">
            <wp:posOffset>0</wp:posOffset>
          </wp:positionV>
          <wp:extent cx="7555721" cy="10683383"/>
          <wp:effectExtent l="0" t="0" r="762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5721" cy="10683383"/>
                  </a:xfrm>
                  <a:prstGeom prst="rect">
                    <a:avLst/>
                  </a:prstGeom>
                  <a:noFill/>
                </pic:spPr>
              </pic:pic>
            </a:graphicData>
          </a:graphic>
          <wp14:sizeRelH relativeFrom="margin">
            <wp14:pctWidth>0</wp14:pctWidth>
          </wp14:sizeRelH>
          <wp14:sizeRelV relativeFrom="margin">
            <wp14:pctHeight>0</wp14:pctHeight>
          </wp14:sizeRelV>
        </wp:anchor>
      </w:drawing>
    </w:r>
  </w:p>
  <w:p w14:paraId="0DB30331" w14:textId="77777777" w:rsidR="006362DC" w:rsidRDefault="006362D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1DBA2" w14:textId="11628125" w:rsidR="002A2472" w:rsidRPr="00D74433" w:rsidRDefault="002A2472" w:rsidP="00702C4A"/>
  <w:p w14:paraId="2E83AD72" w14:textId="77777777" w:rsidR="00702C4A" w:rsidRPr="00D74433" w:rsidRDefault="00702C4A" w:rsidP="00702C4A"/>
  <w:tbl>
    <w:tblPr>
      <w:tblStyle w:val="Tabelraster"/>
      <w:tblW w:w="104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1855"/>
      <w:gridCol w:w="1428"/>
      <w:gridCol w:w="2141"/>
    </w:tblGrid>
    <w:tr w:rsidR="00702C4A" w:rsidRPr="00D74433" w14:paraId="019DC0AE" w14:textId="77777777" w:rsidTr="00F70CCC">
      <w:trPr>
        <w:cantSplit/>
        <w:trHeight w:val="483"/>
      </w:trPr>
      <w:tc>
        <w:tcPr>
          <w:tcW w:w="4998" w:type="dxa"/>
        </w:tcPr>
        <w:p w14:paraId="0CA1AEDB" w14:textId="2E8A204B" w:rsidR="00702C4A" w:rsidRPr="00D74433" w:rsidRDefault="00F70CCC" w:rsidP="00124E71">
          <w:pPr>
            <w:pStyle w:val="BasicParagraph"/>
            <w:suppressAutoHyphens/>
            <w:rPr>
              <w:rFonts w:ascii="Futura LT Book" w:hAnsi="Futura LT Book" w:cs="Futura LT Book"/>
              <w:color w:val="476576"/>
              <w:szCs w:val="22"/>
            </w:rPr>
          </w:pPr>
          <w:r w:rsidRPr="00D74433">
            <w:rPr>
              <w:rFonts w:ascii="Futura LT Book" w:hAnsi="Futura LT Book" w:cs="Futura LT Book"/>
              <w:color w:val="476576"/>
              <w:szCs w:val="22"/>
            </w:rPr>
            <w:br/>
          </w:r>
          <w:r w:rsidRPr="00D74433">
            <w:rPr>
              <w:rFonts w:ascii="Futura LT Book" w:hAnsi="Futura LT Book" w:cs="Futura LT Book"/>
              <w:color w:val="476576"/>
              <w:szCs w:val="22"/>
            </w:rPr>
            <w:br/>
          </w:r>
          <w:r w:rsidRPr="00D74433">
            <w:rPr>
              <w:rFonts w:ascii="Futura LT Book" w:hAnsi="Futura LT Book" w:cs="Futura LT Book"/>
              <w:color w:val="476576"/>
              <w:szCs w:val="22"/>
            </w:rPr>
            <w:br/>
          </w:r>
        </w:p>
      </w:tc>
      <w:tc>
        <w:tcPr>
          <w:tcW w:w="1855" w:type="dxa"/>
        </w:tcPr>
        <w:p w14:paraId="31BDC321" w14:textId="77777777" w:rsidR="00702C4A" w:rsidRPr="00D74433" w:rsidRDefault="00702C4A" w:rsidP="00124E71">
          <w:pPr>
            <w:autoSpaceDE w:val="0"/>
            <w:autoSpaceDN w:val="0"/>
            <w:adjustRightInd w:val="0"/>
            <w:spacing w:line="192" w:lineRule="auto"/>
            <w:textAlignment w:val="center"/>
            <w:rPr>
              <w:color w:val="476576"/>
            </w:rPr>
          </w:pPr>
        </w:p>
      </w:tc>
      <w:tc>
        <w:tcPr>
          <w:tcW w:w="1428" w:type="dxa"/>
        </w:tcPr>
        <w:p w14:paraId="57F38BF9" w14:textId="77777777" w:rsidR="00702C4A" w:rsidRPr="00D74433" w:rsidRDefault="00702C4A" w:rsidP="00124E71">
          <w:pPr>
            <w:autoSpaceDE w:val="0"/>
            <w:autoSpaceDN w:val="0"/>
            <w:adjustRightInd w:val="0"/>
            <w:spacing w:line="192" w:lineRule="auto"/>
            <w:textAlignment w:val="center"/>
            <w:rPr>
              <w:color w:val="476576"/>
            </w:rPr>
          </w:pPr>
        </w:p>
      </w:tc>
      <w:tc>
        <w:tcPr>
          <w:tcW w:w="2141" w:type="dxa"/>
        </w:tcPr>
        <w:p w14:paraId="354DB822" w14:textId="77777777" w:rsidR="00090732" w:rsidRPr="00D74433" w:rsidRDefault="00090732" w:rsidP="00090732">
          <w:pPr>
            <w:autoSpaceDE w:val="0"/>
            <w:autoSpaceDN w:val="0"/>
            <w:adjustRightInd w:val="0"/>
            <w:spacing w:line="360" w:lineRule="auto"/>
            <w:textAlignment w:val="center"/>
            <w:rPr>
              <w:color w:val="476576"/>
            </w:rPr>
          </w:pPr>
        </w:p>
      </w:tc>
    </w:tr>
  </w:tbl>
  <w:p w14:paraId="1BF57BE6" w14:textId="0EF19E4F" w:rsidR="006362DC" w:rsidRPr="00D74433" w:rsidRDefault="00702C4A">
    <w:pPr>
      <w:pStyle w:val="Koptekst"/>
    </w:pPr>
    <w:r w:rsidRPr="00D74433">
      <w:rPr>
        <w:noProof/>
        <w:lang w:eastAsia="nl-NL"/>
      </w:rPr>
      <w:drawing>
        <wp:anchor distT="0" distB="0" distL="114300" distR="114300" simplePos="0" relativeHeight="251658240" behindDoc="1" locked="1" layoutInCell="0" allowOverlap="1" wp14:anchorId="780CB22E" wp14:editId="59BD5251">
          <wp:simplePos x="0" y="0"/>
          <wp:positionH relativeFrom="page">
            <wp:align>left</wp:align>
          </wp:positionH>
          <wp:positionV relativeFrom="page">
            <wp:posOffset>0</wp:posOffset>
          </wp:positionV>
          <wp:extent cx="7559675" cy="106851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60308" cy="1068556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B2537"/>
    <w:multiLevelType w:val="hybridMultilevel"/>
    <w:tmpl w:val="E2EE4AEE"/>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BC36D03"/>
    <w:multiLevelType w:val="hybridMultilevel"/>
    <w:tmpl w:val="A6D84D32"/>
    <w:lvl w:ilvl="0" w:tplc="04130001">
      <w:start w:val="1"/>
      <w:numFmt w:val="bullet"/>
      <w:lvlText w:val=""/>
      <w:lvlJc w:val="left"/>
      <w:pPr>
        <w:ind w:left="900" w:hanging="360"/>
      </w:pPr>
      <w:rPr>
        <w:rFonts w:ascii="Symbol" w:hAnsi="Symbol" w:hint="default"/>
      </w:rPr>
    </w:lvl>
    <w:lvl w:ilvl="1" w:tplc="04130003" w:tentative="1">
      <w:start w:val="1"/>
      <w:numFmt w:val="bullet"/>
      <w:lvlText w:val="o"/>
      <w:lvlJc w:val="left"/>
      <w:pPr>
        <w:ind w:left="1620" w:hanging="360"/>
      </w:pPr>
      <w:rPr>
        <w:rFonts w:ascii="Courier New" w:hAnsi="Courier New" w:cs="Courier New" w:hint="default"/>
      </w:rPr>
    </w:lvl>
    <w:lvl w:ilvl="2" w:tplc="04130005" w:tentative="1">
      <w:start w:val="1"/>
      <w:numFmt w:val="bullet"/>
      <w:lvlText w:val=""/>
      <w:lvlJc w:val="left"/>
      <w:pPr>
        <w:ind w:left="2340" w:hanging="360"/>
      </w:pPr>
      <w:rPr>
        <w:rFonts w:ascii="Wingdings" w:hAnsi="Wingdings" w:hint="default"/>
      </w:rPr>
    </w:lvl>
    <w:lvl w:ilvl="3" w:tplc="04130001" w:tentative="1">
      <w:start w:val="1"/>
      <w:numFmt w:val="bullet"/>
      <w:lvlText w:val=""/>
      <w:lvlJc w:val="left"/>
      <w:pPr>
        <w:ind w:left="3060" w:hanging="360"/>
      </w:pPr>
      <w:rPr>
        <w:rFonts w:ascii="Symbol" w:hAnsi="Symbol" w:hint="default"/>
      </w:rPr>
    </w:lvl>
    <w:lvl w:ilvl="4" w:tplc="04130003" w:tentative="1">
      <w:start w:val="1"/>
      <w:numFmt w:val="bullet"/>
      <w:lvlText w:val="o"/>
      <w:lvlJc w:val="left"/>
      <w:pPr>
        <w:ind w:left="3780" w:hanging="360"/>
      </w:pPr>
      <w:rPr>
        <w:rFonts w:ascii="Courier New" w:hAnsi="Courier New" w:cs="Courier New" w:hint="default"/>
      </w:rPr>
    </w:lvl>
    <w:lvl w:ilvl="5" w:tplc="04130005" w:tentative="1">
      <w:start w:val="1"/>
      <w:numFmt w:val="bullet"/>
      <w:lvlText w:val=""/>
      <w:lvlJc w:val="left"/>
      <w:pPr>
        <w:ind w:left="4500" w:hanging="360"/>
      </w:pPr>
      <w:rPr>
        <w:rFonts w:ascii="Wingdings" w:hAnsi="Wingdings" w:hint="default"/>
      </w:rPr>
    </w:lvl>
    <w:lvl w:ilvl="6" w:tplc="04130001" w:tentative="1">
      <w:start w:val="1"/>
      <w:numFmt w:val="bullet"/>
      <w:lvlText w:val=""/>
      <w:lvlJc w:val="left"/>
      <w:pPr>
        <w:ind w:left="5220" w:hanging="360"/>
      </w:pPr>
      <w:rPr>
        <w:rFonts w:ascii="Symbol" w:hAnsi="Symbol" w:hint="default"/>
      </w:rPr>
    </w:lvl>
    <w:lvl w:ilvl="7" w:tplc="04130003" w:tentative="1">
      <w:start w:val="1"/>
      <w:numFmt w:val="bullet"/>
      <w:lvlText w:val="o"/>
      <w:lvlJc w:val="left"/>
      <w:pPr>
        <w:ind w:left="5940" w:hanging="360"/>
      </w:pPr>
      <w:rPr>
        <w:rFonts w:ascii="Courier New" w:hAnsi="Courier New" w:cs="Courier New" w:hint="default"/>
      </w:rPr>
    </w:lvl>
    <w:lvl w:ilvl="8" w:tplc="04130005" w:tentative="1">
      <w:start w:val="1"/>
      <w:numFmt w:val="bullet"/>
      <w:lvlText w:val=""/>
      <w:lvlJc w:val="left"/>
      <w:pPr>
        <w:ind w:left="6660" w:hanging="360"/>
      </w:pPr>
      <w:rPr>
        <w:rFonts w:ascii="Wingdings" w:hAnsi="Wingdings" w:hint="default"/>
      </w:rPr>
    </w:lvl>
  </w:abstractNum>
  <w:abstractNum w:abstractNumId="2" w15:restartNumberingAfterBreak="0">
    <w:nsid w:val="0BD33FF2"/>
    <w:multiLevelType w:val="hybridMultilevel"/>
    <w:tmpl w:val="C6289F80"/>
    <w:lvl w:ilvl="0" w:tplc="AF06FCD0">
      <w:start w:val="1"/>
      <w:numFmt w:val="bullet"/>
      <w:lvlText w:val="-"/>
      <w:lvlJc w:val="left"/>
      <w:pPr>
        <w:ind w:left="705"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3" w15:restartNumberingAfterBreak="0">
    <w:nsid w:val="0BFD256D"/>
    <w:multiLevelType w:val="hybridMultilevel"/>
    <w:tmpl w:val="DC289000"/>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DDC74D8"/>
    <w:multiLevelType w:val="hybridMultilevel"/>
    <w:tmpl w:val="DB4EDACA"/>
    <w:lvl w:ilvl="0" w:tplc="1214D194">
      <w:start w:val="1"/>
      <w:numFmt w:val="decimal"/>
      <w:lvlText w:val="%1."/>
      <w:lvlJc w:val="left"/>
      <w:pPr>
        <w:ind w:left="720" w:hanging="360"/>
      </w:pPr>
      <w:rPr>
        <w:rFonts w:asciiTheme="majorHAnsi" w:hAnsiTheme="majorHAnsi" w:hint="default"/>
        <w:b/>
        <w:i w:val="0"/>
        <w:caps w:val="0"/>
        <w:strike w:val="0"/>
        <w:dstrike w:val="0"/>
        <w:vanish w:val="0"/>
        <w:color w:val="3C3C3C" w:themeColor="text2"/>
        <w:vertAlign w:val="baseli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E2F51E6"/>
    <w:multiLevelType w:val="hybridMultilevel"/>
    <w:tmpl w:val="5E1E03A8"/>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6363C4F"/>
    <w:multiLevelType w:val="hybridMultilevel"/>
    <w:tmpl w:val="023895EE"/>
    <w:lvl w:ilvl="0" w:tplc="9E047092">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7D27C8A"/>
    <w:multiLevelType w:val="hybridMultilevel"/>
    <w:tmpl w:val="3E90964E"/>
    <w:lvl w:ilvl="0" w:tplc="AF06FCD0">
      <w:start w:val="1"/>
      <w:numFmt w:val="bullet"/>
      <w:lvlText w:val="-"/>
      <w:lvlJc w:val="left"/>
      <w:pPr>
        <w:ind w:left="108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18D43C04"/>
    <w:multiLevelType w:val="hybridMultilevel"/>
    <w:tmpl w:val="1730CA20"/>
    <w:lvl w:ilvl="0" w:tplc="E834A652">
      <w:numFmt w:val="bullet"/>
      <w:lvlText w:val=""/>
      <w:lvlJc w:val="left"/>
      <w:pPr>
        <w:ind w:left="540" w:hanging="360"/>
      </w:pPr>
      <w:rPr>
        <w:rFonts w:ascii="Segoe UI Symbol" w:eastAsia="Segoe UI Symbol" w:hAnsi="Segoe UI Symbol" w:cs="Segoe UI Symbol" w:hint="default"/>
      </w:rPr>
    </w:lvl>
    <w:lvl w:ilvl="1" w:tplc="04130003" w:tentative="1">
      <w:start w:val="1"/>
      <w:numFmt w:val="bullet"/>
      <w:lvlText w:val="o"/>
      <w:lvlJc w:val="left"/>
      <w:pPr>
        <w:ind w:left="1260" w:hanging="360"/>
      </w:pPr>
      <w:rPr>
        <w:rFonts w:ascii="Courier New" w:hAnsi="Courier New" w:cs="Courier New" w:hint="default"/>
      </w:rPr>
    </w:lvl>
    <w:lvl w:ilvl="2" w:tplc="04130005" w:tentative="1">
      <w:start w:val="1"/>
      <w:numFmt w:val="bullet"/>
      <w:lvlText w:val=""/>
      <w:lvlJc w:val="left"/>
      <w:pPr>
        <w:ind w:left="1980" w:hanging="360"/>
      </w:pPr>
      <w:rPr>
        <w:rFonts w:ascii="Wingdings" w:hAnsi="Wingdings" w:hint="default"/>
      </w:rPr>
    </w:lvl>
    <w:lvl w:ilvl="3" w:tplc="04130001" w:tentative="1">
      <w:start w:val="1"/>
      <w:numFmt w:val="bullet"/>
      <w:lvlText w:val=""/>
      <w:lvlJc w:val="left"/>
      <w:pPr>
        <w:ind w:left="2700" w:hanging="360"/>
      </w:pPr>
      <w:rPr>
        <w:rFonts w:ascii="Symbol" w:hAnsi="Symbol" w:hint="default"/>
      </w:rPr>
    </w:lvl>
    <w:lvl w:ilvl="4" w:tplc="04130003" w:tentative="1">
      <w:start w:val="1"/>
      <w:numFmt w:val="bullet"/>
      <w:lvlText w:val="o"/>
      <w:lvlJc w:val="left"/>
      <w:pPr>
        <w:ind w:left="3420" w:hanging="360"/>
      </w:pPr>
      <w:rPr>
        <w:rFonts w:ascii="Courier New" w:hAnsi="Courier New" w:cs="Courier New" w:hint="default"/>
      </w:rPr>
    </w:lvl>
    <w:lvl w:ilvl="5" w:tplc="04130005" w:tentative="1">
      <w:start w:val="1"/>
      <w:numFmt w:val="bullet"/>
      <w:lvlText w:val=""/>
      <w:lvlJc w:val="left"/>
      <w:pPr>
        <w:ind w:left="4140" w:hanging="360"/>
      </w:pPr>
      <w:rPr>
        <w:rFonts w:ascii="Wingdings" w:hAnsi="Wingdings" w:hint="default"/>
      </w:rPr>
    </w:lvl>
    <w:lvl w:ilvl="6" w:tplc="04130001" w:tentative="1">
      <w:start w:val="1"/>
      <w:numFmt w:val="bullet"/>
      <w:lvlText w:val=""/>
      <w:lvlJc w:val="left"/>
      <w:pPr>
        <w:ind w:left="4860" w:hanging="360"/>
      </w:pPr>
      <w:rPr>
        <w:rFonts w:ascii="Symbol" w:hAnsi="Symbol" w:hint="default"/>
      </w:rPr>
    </w:lvl>
    <w:lvl w:ilvl="7" w:tplc="04130003" w:tentative="1">
      <w:start w:val="1"/>
      <w:numFmt w:val="bullet"/>
      <w:lvlText w:val="o"/>
      <w:lvlJc w:val="left"/>
      <w:pPr>
        <w:ind w:left="5580" w:hanging="360"/>
      </w:pPr>
      <w:rPr>
        <w:rFonts w:ascii="Courier New" w:hAnsi="Courier New" w:cs="Courier New" w:hint="default"/>
      </w:rPr>
    </w:lvl>
    <w:lvl w:ilvl="8" w:tplc="04130005" w:tentative="1">
      <w:start w:val="1"/>
      <w:numFmt w:val="bullet"/>
      <w:lvlText w:val=""/>
      <w:lvlJc w:val="left"/>
      <w:pPr>
        <w:ind w:left="6300" w:hanging="360"/>
      </w:pPr>
      <w:rPr>
        <w:rFonts w:ascii="Wingdings" w:hAnsi="Wingdings" w:hint="default"/>
      </w:rPr>
    </w:lvl>
  </w:abstractNum>
  <w:abstractNum w:abstractNumId="9" w15:restartNumberingAfterBreak="0">
    <w:nsid w:val="19B43C31"/>
    <w:multiLevelType w:val="multilevel"/>
    <w:tmpl w:val="D9EC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21282C"/>
    <w:multiLevelType w:val="hybridMultilevel"/>
    <w:tmpl w:val="A8A8CA92"/>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A530944"/>
    <w:multiLevelType w:val="multilevel"/>
    <w:tmpl w:val="0413001D"/>
    <w:numStyleLink w:val="LIQALList"/>
  </w:abstractNum>
  <w:abstractNum w:abstractNumId="12" w15:restartNumberingAfterBreak="0">
    <w:nsid w:val="1AAF6F0E"/>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04078B2"/>
    <w:multiLevelType w:val="hybridMultilevel"/>
    <w:tmpl w:val="42CCDD08"/>
    <w:lvl w:ilvl="0" w:tplc="AF06FCD0">
      <w:start w:val="1"/>
      <w:numFmt w:val="bullet"/>
      <w:lvlText w:val="-"/>
      <w:lvlJc w:val="left"/>
      <w:pPr>
        <w:ind w:left="540" w:hanging="360"/>
      </w:pPr>
      <w:rPr>
        <w:rFonts w:ascii="Verdana" w:eastAsia="Verdana" w:hAnsi="Verdana" w:cs="Verdana" w:hint="default"/>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14B7927"/>
    <w:multiLevelType w:val="hybridMultilevel"/>
    <w:tmpl w:val="5CF808D6"/>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24E37D3"/>
    <w:multiLevelType w:val="hybridMultilevel"/>
    <w:tmpl w:val="8F10BA78"/>
    <w:lvl w:ilvl="0" w:tplc="33BE7C94">
      <w:start w:val="1"/>
      <w:numFmt w:val="bullet"/>
      <w:lvlText w:val="•"/>
      <w:lvlJc w:val="left"/>
      <w:pPr>
        <w:ind w:left="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E2B7E6">
      <w:start w:val="1"/>
      <w:numFmt w:val="bullet"/>
      <w:lvlText w:val="o"/>
      <w:lvlJc w:val="left"/>
      <w:pPr>
        <w:ind w:left="10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42130C">
      <w:start w:val="1"/>
      <w:numFmt w:val="bullet"/>
      <w:lvlText w:val="▪"/>
      <w:lvlJc w:val="left"/>
      <w:pPr>
        <w:ind w:left="17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F02F90">
      <w:start w:val="1"/>
      <w:numFmt w:val="bullet"/>
      <w:lvlText w:val="•"/>
      <w:lvlJc w:val="left"/>
      <w:pPr>
        <w:ind w:left="24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B272E6">
      <w:start w:val="1"/>
      <w:numFmt w:val="bullet"/>
      <w:lvlText w:val="o"/>
      <w:lvlJc w:val="left"/>
      <w:pPr>
        <w:ind w:left="31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53E2E56">
      <w:start w:val="1"/>
      <w:numFmt w:val="bullet"/>
      <w:lvlText w:val="▪"/>
      <w:lvlJc w:val="left"/>
      <w:pPr>
        <w:ind w:left="38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EBAE4B4">
      <w:start w:val="1"/>
      <w:numFmt w:val="bullet"/>
      <w:lvlText w:val="•"/>
      <w:lvlJc w:val="left"/>
      <w:pPr>
        <w:ind w:left="46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624594">
      <w:start w:val="1"/>
      <w:numFmt w:val="bullet"/>
      <w:lvlText w:val="o"/>
      <w:lvlJc w:val="left"/>
      <w:pPr>
        <w:ind w:left="53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CF2092E">
      <w:start w:val="1"/>
      <w:numFmt w:val="bullet"/>
      <w:lvlText w:val="▪"/>
      <w:lvlJc w:val="left"/>
      <w:pPr>
        <w:ind w:left="60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642611F"/>
    <w:multiLevelType w:val="hybridMultilevel"/>
    <w:tmpl w:val="5E5693B8"/>
    <w:lvl w:ilvl="0" w:tplc="6688D640">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06AEA4">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AA4D02">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F187372">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F26EB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4A5940">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B8B732">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ACE9A">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0A2EF54">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8D5225F"/>
    <w:multiLevelType w:val="hybridMultilevel"/>
    <w:tmpl w:val="882C6212"/>
    <w:lvl w:ilvl="0" w:tplc="AF06FCD0">
      <w:start w:val="1"/>
      <w:numFmt w:val="bullet"/>
      <w:lvlText w:val="-"/>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7CAEAB16">
      <w:start w:val="1"/>
      <w:numFmt w:val="bullet"/>
      <w:lvlText w:val="o"/>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9C04E56">
      <w:start w:val="1"/>
      <w:numFmt w:val="bullet"/>
      <w:lvlText w:val="▪"/>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5767E52">
      <w:start w:val="1"/>
      <w:numFmt w:val="bullet"/>
      <w:lvlText w:val="•"/>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478302E">
      <w:start w:val="1"/>
      <w:numFmt w:val="bullet"/>
      <w:lvlText w:val="o"/>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9CF0283E">
      <w:start w:val="1"/>
      <w:numFmt w:val="bullet"/>
      <w:lvlText w:val="▪"/>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1DEC4ADE">
      <w:start w:val="1"/>
      <w:numFmt w:val="bullet"/>
      <w:lvlText w:val="•"/>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AA8A1370">
      <w:start w:val="1"/>
      <w:numFmt w:val="bullet"/>
      <w:lvlText w:val="o"/>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9424B44">
      <w:start w:val="1"/>
      <w:numFmt w:val="bullet"/>
      <w:lvlText w:val="▪"/>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DB54632"/>
    <w:multiLevelType w:val="hybridMultilevel"/>
    <w:tmpl w:val="7B0C2112"/>
    <w:lvl w:ilvl="0" w:tplc="A366133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E041209"/>
    <w:multiLevelType w:val="hybridMultilevel"/>
    <w:tmpl w:val="495A6CB2"/>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36D220B"/>
    <w:multiLevelType w:val="hybridMultilevel"/>
    <w:tmpl w:val="87DA4FC0"/>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5EF4FC6"/>
    <w:multiLevelType w:val="hybridMultilevel"/>
    <w:tmpl w:val="29ECBA90"/>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6FB77E3"/>
    <w:multiLevelType w:val="hybridMultilevel"/>
    <w:tmpl w:val="164822BC"/>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75A3EB5"/>
    <w:multiLevelType w:val="hybridMultilevel"/>
    <w:tmpl w:val="BC22E2F2"/>
    <w:lvl w:ilvl="0" w:tplc="EE3C35BA">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18E844">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B64498">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FE9E48">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4EDDF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EA97D6">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DC2FAE0">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E2F86C">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1AEAA6">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DC45126"/>
    <w:multiLevelType w:val="hybridMultilevel"/>
    <w:tmpl w:val="D2DAB1D2"/>
    <w:lvl w:ilvl="0" w:tplc="4B3A584E">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8C8426">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9A9FBE">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C52DBE6">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540702">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F647E2">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7C8C86">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EA0C00">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8C0F56E">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FFB32A1"/>
    <w:multiLevelType w:val="hybridMultilevel"/>
    <w:tmpl w:val="F1C482B2"/>
    <w:lvl w:ilvl="0" w:tplc="8B48CF8E">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7C42E2">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C2D994">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84BED2">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A41A3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190F948">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06D816">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A2E1EA">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1086BC">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0F00A4D"/>
    <w:multiLevelType w:val="hybridMultilevel"/>
    <w:tmpl w:val="A042B44E"/>
    <w:lvl w:ilvl="0" w:tplc="E834A652">
      <w:numFmt w:val="bullet"/>
      <w:lvlText w:val=""/>
      <w:lvlJc w:val="left"/>
      <w:pPr>
        <w:ind w:left="540" w:hanging="360"/>
      </w:pPr>
      <w:rPr>
        <w:rFonts w:ascii="Segoe UI Symbol" w:eastAsia="Segoe UI Symbol" w:hAnsi="Segoe UI Symbol" w:cs="Segoe UI 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6BA1280"/>
    <w:multiLevelType w:val="hybridMultilevel"/>
    <w:tmpl w:val="E4509452"/>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6C074B5"/>
    <w:multiLevelType w:val="hybridMultilevel"/>
    <w:tmpl w:val="3774C80C"/>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70665E7"/>
    <w:multiLevelType w:val="multilevel"/>
    <w:tmpl w:val="0413001D"/>
    <w:styleLink w:val="LIQALList"/>
    <w:lvl w:ilvl="0">
      <w:start w:val="1"/>
      <w:numFmt w:val="bullet"/>
      <w:lvlText w:val=""/>
      <w:lvlJc w:val="left"/>
      <w:pPr>
        <w:ind w:left="360" w:hanging="360"/>
      </w:pPr>
      <w:rPr>
        <w:rFonts w:ascii="Symbol" w:hAnsi="Symbol" w:hint="default"/>
        <w:b/>
        <w:color w:val="E97726" w:themeColor="accent2"/>
        <w:sz w:val="22"/>
      </w:rPr>
    </w:lvl>
    <w:lvl w:ilvl="1">
      <w:start w:val="1"/>
      <w:numFmt w:val="bullet"/>
      <w:lvlText w:val=""/>
      <w:lvlJc w:val="left"/>
      <w:pPr>
        <w:ind w:left="720" w:hanging="360"/>
      </w:pPr>
      <w:rPr>
        <w:rFonts w:ascii="Symbol" w:hAnsi="Symbol" w:hint="default"/>
        <w:color w:val="E97726" w:themeColor="accent2"/>
      </w:rPr>
    </w:lvl>
    <w:lvl w:ilvl="2">
      <w:start w:val="1"/>
      <w:numFmt w:val="upperLetter"/>
      <w:lvlText w:val="%3"/>
      <w:lvlJc w:val="left"/>
      <w:pPr>
        <w:ind w:left="1080" w:hanging="360"/>
      </w:pPr>
      <w:rPr>
        <w:rFonts w:asciiTheme="minorHAnsi" w:hAnsiTheme="minorHAnsi"/>
        <w:b w:val="0"/>
        <w:i w:val="0"/>
        <w:caps w:val="0"/>
        <w:smallCaps w:val="0"/>
        <w:strike w:val="0"/>
        <w:dstrike w:val="0"/>
        <w:vanish w:val="0"/>
        <w:color w:val="3C3C3C" w:themeColor="text2"/>
        <w:sz w:val="22"/>
        <w:vertAlign w:val="baseli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220091"/>
    <w:multiLevelType w:val="hybridMultilevel"/>
    <w:tmpl w:val="E0885198"/>
    <w:lvl w:ilvl="0" w:tplc="AF06FCD0">
      <w:start w:val="1"/>
      <w:numFmt w:val="bullet"/>
      <w:lvlText w:val="-"/>
      <w:lvlJc w:val="left"/>
      <w:pPr>
        <w:ind w:left="705"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31" w15:restartNumberingAfterBreak="0">
    <w:nsid w:val="49CF5B6D"/>
    <w:multiLevelType w:val="hybridMultilevel"/>
    <w:tmpl w:val="4638506E"/>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4D9D566F"/>
    <w:multiLevelType w:val="hybridMultilevel"/>
    <w:tmpl w:val="00A641E0"/>
    <w:lvl w:ilvl="0" w:tplc="AF06FCD0">
      <w:start w:val="1"/>
      <w:numFmt w:val="bullet"/>
      <w:lvlText w:val="-"/>
      <w:lvlJc w:val="left"/>
      <w:pPr>
        <w:ind w:left="720" w:hanging="360"/>
      </w:pPr>
      <w:rPr>
        <w:rFonts w:ascii="Verdana" w:eastAsia="Verdana" w:hAnsi="Verdana" w:cs="Verdana" w:hint="default"/>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4F7F7FC4"/>
    <w:multiLevelType w:val="hybridMultilevel"/>
    <w:tmpl w:val="B8D0754C"/>
    <w:lvl w:ilvl="0" w:tplc="791EF42A">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5435E8">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10AF788">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546B6CC">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78EE5E">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D7EA604">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762D42">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D67952">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3C70DE">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C7E2154"/>
    <w:multiLevelType w:val="hybridMultilevel"/>
    <w:tmpl w:val="BC6C16C0"/>
    <w:lvl w:ilvl="0" w:tplc="AF06FCD0">
      <w:start w:val="1"/>
      <w:numFmt w:val="bullet"/>
      <w:lvlText w:val="-"/>
      <w:lvlJc w:val="left"/>
      <w:pPr>
        <w:ind w:left="7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A718E844">
      <w:start w:val="1"/>
      <w:numFmt w:val="bullet"/>
      <w:lvlText w:val="o"/>
      <w:lvlJc w:val="left"/>
      <w:pPr>
        <w:ind w:left="1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B64498">
      <w:start w:val="1"/>
      <w:numFmt w:val="bullet"/>
      <w:lvlText w:val="▪"/>
      <w:lvlJc w:val="left"/>
      <w:pPr>
        <w:ind w:left="21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FE9E48">
      <w:start w:val="1"/>
      <w:numFmt w:val="bullet"/>
      <w:lvlText w:val="•"/>
      <w:lvlJc w:val="left"/>
      <w:pPr>
        <w:ind w:left="28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4EDDF8">
      <w:start w:val="1"/>
      <w:numFmt w:val="bullet"/>
      <w:lvlText w:val="o"/>
      <w:lvlJc w:val="left"/>
      <w:pPr>
        <w:ind w:left="3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EA97D6">
      <w:start w:val="1"/>
      <w:numFmt w:val="bullet"/>
      <w:lvlText w:val="▪"/>
      <w:lvlJc w:val="left"/>
      <w:pPr>
        <w:ind w:left="43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DC2FAE0">
      <w:start w:val="1"/>
      <w:numFmt w:val="bullet"/>
      <w:lvlText w:val="•"/>
      <w:lvlJc w:val="left"/>
      <w:pPr>
        <w:ind w:left="50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E2F86C">
      <w:start w:val="1"/>
      <w:numFmt w:val="bullet"/>
      <w:lvlText w:val="o"/>
      <w:lvlJc w:val="left"/>
      <w:pPr>
        <w:ind w:left="57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1AEAA6">
      <w:start w:val="1"/>
      <w:numFmt w:val="bullet"/>
      <w:lvlText w:val="▪"/>
      <w:lvlJc w:val="left"/>
      <w:pPr>
        <w:ind w:left="64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27901F7"/>
    <w:multiLevelType w:val="hybridMultilevel"/>
    <w:tmpl w:val="F90035F4"/>
    <w:lvl w:ilvl="0" w:tplc="AF06FCD0">
      <w:start w:val="1"/>
      <w:numFmt w:val="bullet"/>
      <w:lvlText w:val="-"/>
      <w:lvlJc w:val="left"/>
      <w:pPr>
        <w:ind w:left="36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62E403A0"/>
    <w:multiLevelType w:val="hybridMultilevel"/>
    <w:tmpl w:val="712E68BA"/>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38825FB"/>
    <w:multiLevelType w:val="hybridMultilevel"/>
    <w:tmpl w:val="9BA47DD0"/>
    <w:lvl w:ilvl="0" w:tplc="AF06FCD0">
      <w:start w:val="1"/>
      <w:numFmt w:val="bullet"/>
      <w:lvlText w:val="-"/>
      <w:lvlJc w:val="left"/>
      <w:pPr>
        <w:ind w:left="1428"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38" w15:restartNumberingAfterBreak="0">
    <w:nsid w:val="67D11D47"/>
    <w:multiLevelType w:val="hybridMultilevel"/>
    <w:tmpl w:val="E9643DFE"/>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88F72CE"/>
    <w:multiLevelType w:val="hybridMultilevel"/>
    <w:tmpl w:val="516AAC32"/>
    <w:lvl w:ilvl="0" w:tplc="AF06FCD0">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BF612EE"/>
    <w:multiLevelType w:val="hybridMultilevel"/>
    <w:tmpl w:val="EDEABA34"/>
    <w:lvl w:ilvl="0" w:tplc="FD72B0B0">
      <w:start w:val="1"/>
      <w:numFmt w:val="decimal"/>
      <w:lvlText w:val="%1."/>
      <w:lvlJc w:val="left"/>
      <w:pPr>
        <w:ind w:left="720" w:hanging="360"/>
      </w:pPr>
      <w:rPr>
        <w:rFonts w:ascii="Futura LT ExtraBold" w:hAnsi="Futura LT ExtraBold" w:hint="default"/>
        <w:b w:val="0"/>
        <w:i w:val="0"/>
        <w:caps w:val="0"/>
        <w:strike w:val="0"/>
        <w:dstrike w:val="0"/>
        <w:vanish w:val="0"/>
        <w:color w:val="E97726" w:themeColor="accent2"/>
        <w:kern w:val="0"/>
        <w:sz w:val="16"/>
        <w:vertAlign w:val="baseline"/>
        <w14:cntxtAlts w14: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51F6A34"/>
    <w:multiLevelType w:val="hybridMultilevel"/>
    <w:tmpl w:val="54B285F2"/>
    <w:lvl w:ilvl="0" w:tplc="AF06FCD0">
      <w:start w:val="1"/>
      <w:numFmt w:val="bullet"/>
      <w:lvlText w:val="-"/>
      <w:lvlJc w:val="left"/>
      <w:pPr>
        <w:ind w:left="1428"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42" w15:restartNumberingAfterBreak="0">
    <w:nsid w:val="7D446F6F"/>
    <w:multiLevelType w:val="hybridMultilevel"/>
    <w:tmpl w:val="70FC0BF0"/>
    <w:lvl w:ilvl="0" w:tplc="73A4F162">
      <w:start w:val="1"/>
      <w:numFmt w:val="bullet"/>
      <w:lvlText w:val="•"/>
      <w:lvlJc w:val="left"/>
      <w:pPr>
        <w:ind w:left="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643CEA">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92C24C">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E634EE">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945DB6">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C5662CA">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5A448A">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2C543A">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24B6F2">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DAF6D57"/>
    <w:multiLevelType w:val="hybridMultilevel"/>
    <w:tmpl w:val="004E3056"/>
    <w:lvl w:ilvl="0" w:tplc="C93451AC">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C0F54A">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BEB11A">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74C82A">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5ED8B0">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E6B7E4">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E84BEC">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908300">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A6ED20">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EE732BA"/>
    <w:multiLevelType w:val="hybridMultilevel"/>
    <w:tmpl w:val="9A88CA72"/>
    <w:lvl w:ilvl="0" w:tplc="075490B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6EBF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100385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4E05D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222F1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0DC31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1A3D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2E6FD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D83F2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40"/>
  </w:num>
  <w:num w:numId="2">
    <w:abstractNumId w:val="18"/>
  </w:num>
  <w:num w:numId="3">
    <w:abstractNumId w:val="12"/>
  </w:num>
  <w:num w:numId="4">
    <w:abstractNumId w:val="6"/>
  </w:num>
  <w:num w:numId="5">
    <w:abstractNumId w:val="4"/>
  </w:num>
  <w:num w:numId="6">
    <w:abstractNumId w:val="29"/>
  </w:num>
  <w:num w:numId="7">
    <w:abstractNumId w:val="11"/>
  </w:num>
  <w:num w:numId="8">
    <w:abstractNumId w:val="42"/>
  </w:num>
  <w:num w:numId="9">
    <w:abstractNumId w:val="43"/>
  </w:num>
  <w:num w:numId="10">
    <w:abstractNumId w:val="24"/>
  </w:num>
  <w:num w:numId="11">
    <w:abstractNumId w:val="15"/>
  </w:num>
  <w:num w:numId="12">
    <w:abstractNumId w:val="23"/>
  </w:num>
  <w:num w:numId="13">
    <w:abstractNumId w:val="33"/>
  </w:num>
  <w:num w:numId="14">
    <w:abstractNumId w:val="25"/>
  </w:num>
  <w:num w:numId="15">
    <w:abstractNumId w:val="16"/>
  </w:num>
  <w:num w:numId="16">
    <w:abstractNumId w:val="44"/>
  </w:num>
  <w:num w:numId="17">
    <w:abstractNumId w:val="17"/>
  </w:num>
  <w:num w:numId="18">
    <w:abstractNumId w:val="1"/>
  </w:num>
  <w:num w:numId="19">
    <w:abstractNumId w:val="8"/>
  </w:num>
  <w:num w:numId="20">
    <w:abstractNumId w:val="26"/>
  </w:num>
  <w:num w:numId="21">
    <w:abstractNumId w:val="13"/>
  </w:num>
  <w:num w:numId="22">
    <w:abstractNumId w:val="35"/>
  </w:num>
  <w:num w:numId="23">
    <w:abstractNumId w:val="22"/>
  </w:num>
  <w:num w:numId="24">
    <w:abstractNumId w:val="31"/>
  </w:num>
  <w:num w:numId="25">
    <w:abstractNumId w:val="34"/>
  </w:num>
  <w:num w:numId="26">
    <w:abstractNumId w:val="37"/>
  </w:num>
  <w:num w:numId="27">
    <w:abstractNumId w:val="41"/>
  </w:num>
  <w:num w:numId="28">
    <w:abstractNumId w:val="3"/>
  </w:num>
  <w:num w:numId="29">
    <w:abstractNumId w:val="21"/>
  </w:num>
  <w:num w:numId="30">
    <w:abstractNumId w:val="39"/>
  </w:num>
  <w:num w:numId="31">
    <w:abstractNumId w:val="10"/>
  </w:num>
  <w:num w:numId="32">
    <w:abstractNumId w:val="27"/>
  </w:num>
  <w:num w:numId="33">
    <w:abstractNumId w:val="5"/>
  </w:num>
  <w:num w:numId="34">
    <w:abstractNumId w:val="32"/>
  </w:num>
  <w:num w:numId="35">
    <w:abstractNumId w:val="30"/>
  </w:num>
  <w:num w:numId="36">
    <w:abstractNumId w:val="36"/>
  </w:num>
  <w:num w:numId="37">
    <w:abstractNumId w:val="0"/>
  </w:num>
  <w:num w:numId="38">
    <w:abstractNumId w:val="2"/>
  </w:num>
  <w:num w:numId="39">
    <w:abstractNumId w:val="19"/>
  </w:num>
  <w:num w:numId="40">
    <w:abstractNumId w:val="14"/>
  </w:num>
  <w:num w:numId="41">
    <w:abstractNumId w:val="38"/>
  </w:num>
  <w:num w:numId="42">
    <w:abstractNumId w:val="20"/>
  </w:num>
  <w:num w:numId="43">
    <w:abstractNumId w:val="7"/>
  </w:num>
  <w:num w:numId="44">
    <w:abstractNumId w:val="28"/>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0" w:nlCheck="1" w:checkStyle="0"/>
  <w:activeWritingStyle w:appName="MSWord" w:lang="nl-NL" w:vendorID="64" w:dllVersion="0" w:nlCheck="1" w:checkStyle="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B8"/>
    <w:rsid w:val="000028E2"/>
    <w:rsid w:val="000171FA"/>
    <w:rsid w:val="00032268"/>
    <w:rsid w:val="00053A4F"/>
    <w:rsid w:val="000639AD"/>
    <w:rsid w:val="000655A1"/>
    <w:rsid w:val="00067FEA"/>
    <w:rsid w:val="00073628"/>
    <w:rsid w:val="00090732"/>
    <w:rsid w:val="00092CA6"/>
    <w:rsid w:val="00093354"/>
    <w:rsid w:val="00096C71"/>
    <w:rsid w:val="000A11BC"/>
    <w:rsid w:val="000B4BFE"/>
    <w:rsid w:val="000C3EF0"/>
    <w:rsid w:val="000C404E"/>
    <w:rsid w:val="000C69A5"/>
    <w:rsid w:val="000D1214"/>
    <w:rsid w:val="000D167D"/>
    <w:rsid w:val="000E003D"/>
    <w:rsid w:val="000E294B"/>
    <w:rsid w:val="000E4DB9"/>
    <w:rsid w:val="0010758A"/>
    <w:rsid w:val="001107AE"/>
    <w:rsid w:val="001108D7"/>
    <w:rsid w:val="00112635"/>
    <w:rsid w:val="00124E71"/>
    <w:rsid w:val="001343DC"/>
    <w:rsid w:val="001411FB"/>
    <w:rsid w:val="00151A31"/>
    <w:rsid w:val="00151A50"/>
    <w:rsid w:val="0016228B"/>
    <w:rsid w:val="00176844"/>
    <w:rsid w:val="00185725"/>
    <w:rsid w:val="001956B6"/>
    <w:rsid w:val="001A0F8F"/>
    <w:rsid w:val="001B0B4D"/>
    <w:rsid w:val="001B5561"/>
    <w:rsid w:val="001B57D3"/>
    <w:rsid w:val="001B764A"/>
    <w:rsid w:val="001C0858"/>
    <w:rsid w:val="001C70F5"/>
    <w:rsid w:val="001D0980"/>
    <w:rsid w:val="001D303F"/>
    <w:rsid w:val="001D6BEA"/>
    <w:rsid w:val="001E6D8A"/>
    <w:rsid w:val="001E72C1"/>
    <w:rsid w:val="00201C4B"/>
    <w:rsid w:val="002063F8"/>
    <w:rsid w:val="00215C8E"/>
    <w:rsid w:val="00252F00"/>
    <w:rsid w:val="00257373"/>
    <w:rsid w:val="00261AF2"/>
    <w:rsid w:val="002768BC"/>
    <w:rsid w:val="0028663A"/>
    <w:rsid w:val="0029707B"/>
    <w:rsid w:val="002A090F"/>
    <w:rsid w:val="002A111E"/>
    <w:rsid w:val="002A2472"/>
    <w:rsid w:val="002A59B0"/>
    <w:rsid w:val="002B148F"/>
    <w:rsid w:val="002C40B5"/>
    <w:rsid w:val="002C4D91"/>
    <w:rsid w:val="002C7CD3"/>
    <w:rsid w:val="002D38C2"/>
    <w:rsid w:val="002D57F6"/>
    <w:rsid w:val="002D6734"/>
    <w:rsid w:val="002D7C6B"/>
    <w:rsid w:val="002D7E02"/>
    <w:rsid w:val="002E0DD2"/>
    <w:rsid w:val="002E693D"/>
    <w:rsid w:val="002F2A2A"/>
    <w:rsid w:val="003038B2"/>
    <w:rsid w:val="00306882"/>
    <w:rsid w:val="003159CC"/>
    <w:rsid w:val="003212ED"/>
    <w:rsid w:val="00322AD8"/>
    <w:rsid w:val="00322C17"/>
    <w:rsid w:val="00344E26"/>
    <w:rsid w:val="00350DC9"/>
    <w:rsid w:val="00351638"/>
    <w:rsid w:val="00351E61"/>
    <w:rsid w:val="003546B8"/>
    <w:rsid w:val="003645B2"/>
    <w:rsid w:val="00367030"/>
    <w:rsid w:val="00373425"/>
    <w:rsid w:val="003747F2"/>
    <w:rsid w:val="00375AAA"/>
    <w:rsid w:val="003E2DE0"/>
    <w:rsid w:val="003F0FF3"/>
    <w:rsid w:val="003F5362"/>
    <w:rsid w:val="00423CF4"/>
    <w:rsid w:val="00424393"/>
    <w:rsid w:val="0042568F"/>
    <w:rsid w:val="00436F52"/>
    <w:rsid w:val="004425F1"/>
    <w:rsid w:val="00454E1E"/>
    <w:rsid w:val="00463BDE"/>
    <w:rsid w:val="00464F91"/>
    <w:rsid w:val="00470B5A"/>
    <w:rsid w:val="00476952"/>
    <w:rsid w:val="004920B6"/>
    <w:rsid w:val="004D5171"/>
    <w:rsid w:val="004D699E"/>
    <w:rsid w:val="004F0F4B"/>
    <w:rsid w:val="004F2DD8"/>
    <w:rsid w:val="004F42FE"/>
    <w:rsid w:val="005213F0"/>
    <w:rsid w:val="0054611A"/>
    <w:rsid w:val="00573E43"/>
    <w:rsid w:val="00576A4F"/>
    <w:rsid w:val="005808C7"/>
    <w:rsid w:val="00585406"/>
    <w:rsid w:val="00596B04"/>
    <w:rsid w:val="005A1188"/>
    <w:rsid w:val="005A5C6E"/>
    <w:rsid w:val="005B089A"/>
    <w:rsid w:val="005B4586"/>
    <w:rsid w:val="005B5E4E"/>
    <w:rsid w:val="005C4642"/>
    <w:rsid w:val="005D18C0"/>
    <w:rsid w:val="005D2DC7"/>
    <w:rsid w:val="005D69A0"/>
    <w:rsid w:val="005E2063"/>
    <w:rsid w:val="005E4E60"/>
    <w:rsid w:val="006102FF"/>
    <w:rsid w:val="00612F7F"/>
    <w:rsid w:val="006143C0"/>
    <w:rsid w:val="00620B37"/>
    <w:rsid w:val="00623E7B"/>
    <w:rsid w:val="0063158C"/>
    <w:rsid w:val="0063176C"/>
    <w:rsid w:val="00633E42"/>
    <w:rsid w:val="00635429"/>
    <w:rsid w:val="006362DC"/>
    <w:rsid w:val="00645595"/>
    <w:rsid w:val="0065607F"/>
    <w:rsid w:val="0066393F"/>
    <w:rsid w:val="00677E7D"/>
    <w:rsid w:val="006906BD"/>
    <w:rsid w:val="00695DDC"/>
    <w:rsid w:val="006A5D44"/>
    <w:rsid w:val="006A6909"/>
    <w:rsid w:val="006C5395"/>
    <w:rsid w:val="006D136B"/>
    <w:rsid w:val="006D7C73"/>
    <w:rsid w:val="006E1493"/>
    <w:rsid w:val="006E5BB2"/>
    <w:rsid w:val="006F4380"/>
    <w:rsid w:val="006F7A8D"/>
    <w:rsid w:val="007023E0"/>
    <w:rsid w:val="00702C4A"/>
    <w:rsid w:val="00703557"/>
    <w:rsid w:val="007035A4"/>
    <w:rsid w:val="007171E5"/>
    <w:rsid w:val="007305BF"/>
    <w:rsid w:val="0073214E"/>
    <w:rsid w:val="00742A34"/>
    <w:rsid w:val="00742C28"/>
    <w:rsid w:val="0074439A"/>
    <w:rsid w:val="0074657E"/>
    <w:rsid w:val="00747B20"/>
    <w:rsid w:val="00756097"/>
    <w:rsid w:val="00767D81"/>
    <w:rsid w:val="007719B6"/>
    <w:rsid w:val="00775E4B"/>
    <w:rsid w:val="00793553"/>
    <w:rsid w:val="00795103"/>
    <w:rsid w:val="007A07CD"/>
    <w:rsid w:val="007B0AE0"/>
    <w:rsid w:val="007B5437"/>
    <w:rsid w:val="007C4DC8"/>
    <w:rsid w:val="007D3145"/>
    <w:rsid w:val="007E5BC3"/>
    <w:rsid w:val="007F6035"/>
    <w:rsid w:val="00800786"/>
    <w:rsid w:val="00803D2D"/>
    <w:rsid w:val="00815E85"/>
    <w:rsid w:val="008355A6"/>
    <w:rsid w:val="00836304"/>
    <w:rsid w:val="00851AF5"/>
    <w:rsid w:val="0088233B"/>
    <w:rsid w:val="00882B6E"/>
    <w:rsid w:val="008A3BCB"/>
    <w:rsid w:val="008A6819"/>
    <w:rsid w:val="008B7CA9"/>
    <w:rsid w:val="008C735C"/>
    <w:rsid w:val="008D70E4"/>
    <w:rsid w:val="008F1956"/>
    <w:rsid w:val="008F678D"/>
    <w:rsid w:val="008F6D7E"/>
    <w:rsid w:val="00915632"/>
    <w:rsid w:val="00917604"/>
    <w:rsid w:val="009235D3"/>
    <w:rsid w:val="009240DC"/>
    <w:rsid w:val="00945036"/>
    <w:rsid w:val="00945D24"/>
    <w:rsid w:val="009571BF"/>
    <w:rsid w:val="00957E21"/>
    <w:rsid w:val="00966FBE"/>
    <w:rsid w:val="00967025"/>
    <w:rsid w:val="00967B80"/>
    <w:rsid w:val="00967CC6"/>
    <w:rsid w:val="00983B5F"/>
    <w:rsid w:val="009A501A"/>
    <w:rsid w:val="009B1F62"/>
    <w:rsid w:val="009C0D02"/>
    <w:rsid w:val="009C612B"/>
    <w:rsid w:val="009E3C0E"/>
    <w:rsid w:val="00A062DE"/>
    <w:rsid w:val="00A143D3"/>
    <w:rsid w:val="00A16E86"/>
    <w:rsid w:val="00A26383"/>
    <w:rsid w:val="00A40290"/>
    <w:rsid w:val="00A50CD5"/>
    <w:rsid w:val="00A617CF"/>
    <w:rsid w:val="00A63651"/>
    <w:rsid w:val="00A71AAB"/>
    <w:rsid w:val="00A73AB4"/>
    <w:rsid w:val="00A76324"/>
    <w:rsid w:val="00A76F02"/>
    <w:rsid w:val="00A84D86"/>
    <w:rsid w:val="00A952B0"/>
    <w:rsid w:val="00AB08F9"/>
    <w:rsid w:val="00AD0F6B"/>
    <w:rsid w:val="00AD3849"/>
    <w:rsid w:val="00AD4B87"/>
    <w:rsid w:val="00AE09BC"/>
    <w:rsid w:val="00AE2C8B"/>
    <w:rsid w:val="00AF47FE"/>
    <w:rsid w:val="00AF5A9B"/>
    <w:rsid w:val="00B50DFE"/>
    <w:rsid w:val="00B52662"/>
    <w:rsid w:val="00B54CC0"/>
    <w:rsid w:val="00B64680"/>
    <w:rsid w:val="00B7783A"/>
    <w:rsid w:val="00B8359C"/>
    <w:rsid w:val="00B84778"/>
    <w:rsid w:val="00B84EEF"/>
    <w:rsid w:val="00B86FD3"/>
    <w:rsid w:val="00B87665"/>
    <w:rsid w:val="00BA70E4"/>
    <w:rsid w:val="00BB568A"/>
    <w:rsid w:val="00BB5F5B"/>
    <w:rsid w:val="00BF317B"/>
    <w:rsid w:val="00BF6EC8"/>
    <w:rsid w:val="00C04111"/>
    <w:rsid w:val="00C1531E"/>
    <w:rsid w:val="00C24F0B"/>
    <w:rsid w:val="00C26FB9"/>
    <w:rsid w:val="00C32BC5"/>
    <w:rsid w:val="00C335CA"/>
    <w:rsid w:val="00C55737"/>
    <w:rsid w:val="00C75CB3"/>
    <w:rsid w:val="00C805AD"/>
    <w:rsid w:val="00C87DEE"/>
    <w:rsid w:val="00CA2386"/>
    <w:rsid w:val="00CB3EE4"/>
    <w:rsid w:val="00CB6B96"/>
    <w:rsid w:val="00CC0A85"/>
    <w:rsid w:val="00CD6A5D"/>
    <w:rsid w:val="00CE0587"/>
    <w:rsid w:val="00CE3392"/>
    <w:rsid w:val="00CF2A44"/>
    <w:rsid w:val="00CF3BCD"/>
    <w:rsid w:val="00D1224D"/>
    <w:rsid w:val="00D17736"/>
    <w:rsid w:val="00D3072F"/>
    <w:rsid w:val="00D33C4E"/>
    <w:rsid w:val="00D35859"/>
    <w:rsid w:val="00D65BDB"/>
    <w:rsid w:val="00D74433"/>
    <w:rsid w:val="00D814C1"/>
    <w:rsid w:val="00D83240"/>
    <w:rsid w:val="00D91F64"/>
    <w:rsid w:val="00DC61F1"/>
    <w:rsid w:val="00DC6F64"/>
    <w:rsid w:val="00DD01BB"/>
    <w:rsid w:val="00DD24DD"/>
    <w:rsid w:val="00DD3A6E"/>
    <w:rsid w:val="00DE01F8"/>
    <w:rsid w:val="00DE1A7C"/>
    <w:rsid w:val="00DE6617"/>
    <w:rsid w:val="00DE6682"/>
    <w:rsid w:val="00E05F8E"/>
    <w:rsid w:val="00E1118C"/>
    <w:rsid w:val="00E23FA8"/>
    <w:rsid w:val="00E31EFC"/>
    <w:rsid w:val="00E469D1"/>
    <w:rsid w:val="00E51E61"/>
    <w:rsid w:val="00E90227"/>
    <w:rsid w:val="00EA79BE"/>
    <w:rsid w:val="00EB135E"/>
    <w:rsid w:val="00EB4E13"/>
    <w:rsid w:val="00EC0573"/>
    <w:rsid w:val="00EC1974"/>
    <w:rsid w:val="00EC34F4"/>
    <w:rsid w:val="00EC6309"/>
    <w:rsid w:val="00EC6429"/>
    <w:rsid w:val="00ED3D68"/>
    <w:rsid w:val="00ED680C"/>
    <w:rsid w:val="00EF24EF"/>
    <w:rsid w:val="00F00580"/>
    <w:rsid w:val="00F02E43"/>
    <w:rsid w:val="00F12A3D"/>
    <w:rsid w:val="00F135ED"/>
    <w:rsid w:val="00F51F4F"/>
    <w:rsid w:val="00F53D86"/>
    <w:rsid w:val="00F70CCC"/>
    <w:rsid w:val="00F73909"/>
    <w:rsid w:val="00F8187D"/>
    <w:rsid w:val="00F8293F"/>
    <w:rsid w:val="00F905AE"/>
    <w:rsid w:val="00F9467C"/>
    <w:rsid w:val="00FB5696"/>
    <w:rsid w:val="00FB668B"/>
    <w:rsid w:val="00FC2E74"/>
    <w:rsid w:val="00FC33FA"/>
    <w:rsid w:val="00FD3416"/>
    <w:rsid w:val="00FE195B"/>
    <w:rsid w:val="00FF2168"/>
    <w:rsid w:val="077DD11D"/>
    <w:rsid w:val="17AE447B"/>
    <w:rsid w:val="295821B6"/>
    <w:rsid w:val="3FA80A58"/>
    <w:rsid w:val="40B8219A"/>
    <w:rsid w:val="50AEE01A"/>
    <w:rsid w:val="5B86EFE7"/>
    <w:rsid w:val="60FA7444"/>
    <w:rsid w:val="7CC4D3C4"/>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F32E3"/>
  <w15:docId w15:val="{5EF710B1-0769-4078-A38F-0FC4B759E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tillium Web" w:eastAsiaTheme="minorHAnsi" w:hAnsi="Titillium Web" w:cs="Futura LT Book"/>
        <w:color w:val="081D28"/>
        <w:sz w:val="22"/>
        <w:szCs w:val="22"/>
        <w:lang w:val="nl-NL" w:eastAsia="en-US" w:bidi="ar-SA"/>
      </w:rPr>
    </w:rPrDefault>
    <w:pPrDefault>
      <w:pPr>
        <w:spacing w:before="360"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472"/>
  </w:style>
  <w:style w:type="paragraph" w:styleId="Kop1">
    <w:name w:val="heading 1"/>
    <w:basedOn w:val="Standaard"/>
    <w:next w:val="Standaard"/>
    <w:link w:val="Kop1Char"/>
    <w:uiPriority w:val="9"/>
    <w:qFormat/>
    <w:rsid w:val="009C0D02"/>
    <w:pPr>
      <w:keepNext/>
      <w:keepLines/>
      <w:spacing w:after="0" w:line="240" w:lineRule="auto"/>
      <w:outlineLvl w:val="0"/>
    </w:pPr>
    <w:rPr>
      <w:rFonts w:eastAsiaTheme="majorEastAsia" w:cstheme="majorBidi"/>
      <w:b/>
      <w:bCs/>
      <w:color w:val="0B4B73" w:themeColor="accent3"/>
      <w:sz w:val="32"/>
      <w:szCs w:val="28"/>
    </w:rPr>
  </w:style>
  <w:style w:type="paragraph" w:styleId="Kop2">
    <w:name w:val="heading 2"/>
    <w:basedOn w:val="Standaard"/>
    <w:next w:val="Standaard"/>
    <w:link w:val="Kop2Char"/>
    <w:uiPriority w:val="9"/>
    <w:unhideWhenUsed/>
    <w:qFormat/>
    <w:rsid w:val="001107AE"/>
    <w:pPr>
      <w:keepNext/>
      <w:keepLines/>
      <w:spacing w:before="0" w:after="0" w:line="240" w:lineRule="auto"/>
      <w:outlineLvl w:val="1"/>
    </w:pPr>
    <w:rPr>
      <w:rFonts w:eastAsiaTheme="majorEastAsia" w:cstheme="majorBidi"/>
      <w:b/>
      <w:bCs/>
      <w:color w:val="E97726" w:themeColor="accent2"/>
      <w:sz w:val="32"/>
      <w:szCs w:val="26"/>
    </w:rPr>
  </w:style>
  <w:style w:type="paragraph" w:styleId="Kop3">
    <w:name w:val="heading 3"/>
    <w:basedOn w:val="Standaard"/>
    <w:next w:val="Standaard"/>
    <w:link w:val="Kop3Char"/>
    <w:uiPriority w:val="9"/>
    <w:unhideWhenUsed/>
    <w:qFormat/>
    <w:rsid w:val="006D136B"/>
    <w:pPr>
      <w:keepNext/>
      <w:keepLines/>
      <w:spacing w:before="200" w:after="0" w:line="240" w:lineRule="auto"/>
      <w:outlineLvl w:val="2"/>
    </w:pPr>
    <w:rPr>
      <w:rFonts w:eastAsiaTheme="majorEastAsia" w:cstheme="majorBidi"/>
      <w:b/>
      <w:bCs/>
      <w:color w:val="E97726" w:themeColor="accent1"/>
      <w:sz w:val="26"/>
    </w:rPr>
  </w:style>
  <w:style w:type="paragraph" w:styleId="Kop4">
    <w:name w:val="heading 4"/>
    <w:basedOn w:val="Standaard"/>
    <w:next w:val="Standaard"/>
    <w:link w:val="Kop4Char"/>
    <w:uiPriority w:val="9"/>
    <w:unhideWhenUsed/>
    <w:qFormat/>
    <w:rsid w:val="006D136B"/>
    <w:pPr>
      <w:keepNext/>
      <w:keepLines/>
      <w:spacing w:before="200" w:after="0"/>
      <w:ind w:left="708"/>
      <w:outlineLvl w:val="3"/>
    </w:pPr>
    <w:rPr>
      <w:rFonts w:eastAsiaTheme="majorEastAsia" w:cstheme="majorBidi"/>
      <w:b/>
      <w:bCs/>
      <w:iCs/>
      <w:color w:val="3C3C3C" w:themeColor="text2"/>
      <w:sz w:val="24"/>
    </w:rPr>
  </w:style>
  <w:style w:type="paragraph" w:styleId="Kop5">
    <w:name w:val="heading 5"/>
    <w:basedOn w:val="Standaard"/>
    <w:next w:val="Standaard"/>
    <w:link w:val="Kop5Char"/>
    <w:uiPriority w:val="9"/>
    <w:unhideWhenUsed/>
    <w:qFormat/>
    <w:rsid w:val="006D136B"/>
    <w:pPr>
      <w:keepNext/>
      <w:keepLines/>
      <w:spacing w:before="200" w:after="0"/>
      <w:ind w:left="708"/>
      <w:outlineLvl w:val="4"/>
    </w:pPr>
    <w:rPr>
      <w:rFonts w:eastAsiaTheme="majorEastAsia" w:cstheme="majorBidi"/>
      <w:b/>
      <w:color w:val="E97726" w:themeColor="accent2"/>
      <w:sz w:val="24"/>
    </w:rPr>
  </w:style>
  <w:style w:type="paragraph" w:styleId="Kop6">
    <w:name w:val="heading 6"/>
    <w:basedOn w:val="Standaard"/>
    <w:next w:val="Standaard"/>
    <w:link w:val="Kop6Char"/>
    <w:uiPriority w:val="9"/>
    <w:unhideWhenUsed/>
    <w:qFormat/>
    <w:rsid w:val="003159CC"/>
    <w:pPr>
      <w:keepNext/>
      <w:keepLines/>
      <w:spacing w:before="200" w:after="0"/>
      <w:ind w:left="708"/>
      <w:outlineLvl w:val="5"/>
    </w:pPr>
    <w:rPr>
      <w:rFonts w:asciiTheme="majorHAnsi" w:eastAsiaTheme="majorEastAsia" w:hAnsiTheme="majorHAnsi" w:cstheme="majorBidi"/>
      <w:b/>
      <w:iCs/>
      <w:color w:val="ECC022" w:themeColor="accent6"/>
      <w:sz w:val="20"/>
    </w:rPr>
  </w:style>
  <w:style w:type="paragraph" w:styleId="Kop7">
    <w:name w:val="heading 7"/>
    <w:basedOn w:val="Standaard"/>
    <w:next w:val="Standaard"/>
    <w:link w:val="Kop7Char"/>
    <w:uiPriority w:val="9"/>
    <w:unhideWhenUsed/>
    <w:rsid w:val="000D167D"/>
    <w:pPr>
      <w:keepNext/>
      <w:keepLines/>
      <w:spacing w:before="200" w:after="0"/>
      <w:outlineLvl w:val="6"/>
    </w:pPr>
    <w:rPr>
      <w:rFonts w:asciiTheme="minorHAnsi" w:eastAsiaTheme="majorEastAsia" w:hAnsiTheme="minorHAnsi" w:cstheme="majorBidi"/>
      <w:b/>
      <w:iCs/>
      <w:color w:val="404040" w:themeColor="text1" w:themeTint="BF"/>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362D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362DC"/>
  </w:style>
  <w:style w:type="paragraph" w:styleId="Voettekst">
    <w:name w:val="footer"/>
    <w:basedOn w:val="Standaard"/>
    <w:link w:val="VoettekstChar"/>
    <w:uiPriority w:val="99"/>
    <w:unhideWhenUsed/>
    <w:rsid w:val="006362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362DC"/>
  </w:style>
  <w:style w:type="paragraph" w:styleId="Ballontekst">
    <w:name w:val="Balloon Text"/>
    <w:basedOn w:val="Standaard"/>
    <w:link w:val="BallontekstChar"/>
    <w:uiPriority w:val="99"/>
    <w:semiHidden/>
    <w:unhideWhenUsed/>
    <w:rsid w:val="006362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362DC"/>
    <w:rPr>
      <w:rFonts w:ascii="Tahoma" w:hAnsi="Tahoma" w:cs="Tahoma"/>
      <w:sz w:val="16"/>
      <w:szCs w:val="16"/>
    </w:rPr>
  </w:style>
  <w:style w:type="paragraph" w:customStyle="1" w:styleId="BasicParagraph">
    <w:name w:val="[Basic Paragraph]"/>
    <w:basedOn w:val="Standaard"/>
    <w:uiPriority w:val="99"/>
    <w:rsid w:val="00836304"/>
    <w:pPr>
      <w:autoSpaceDE w:val="0"/>
      <w:autoSpaceDN w:val="0"/>
      <w:adjustRightInd w:val="0"/>
      <w:spacing w:after="0"/>
      <w:textAlignment w:val="center"/>
    </w:pPr>
    <w:rPr>
      <w:rFonts w:asciiTheme="minorHAnsi" w:hAnsiTheme="minorHAnsi" w:cs="Minion Pro"/>
      <w:color w:val="3C3C3C" w:themeColor="text2"/>
      <w:szCs w:val="24"/>
    </w:rPr>
  </w:style>
  <w:style w:type="character" w:styleId="Hyperlink">
    <w:name w:val="Hyperlink"/>
    <w:basedOn w:val="Standaardalinea-lettertype"/>
    <w:uiPriority w:val="99"/>
    <w:unhideWhenUsed/>
    <w:qFormat/>
    <w:rsid w:val="001107AE"/>
    <w:rPr>
      <w:rFonts w:ascii="Titillium Web" w:hAnsi="Titillium Web"/>
      <w:color w:val="E97726" w:themeColor="hyperlink"/>
      <w:u w:val="single"/>
    </w:rPr>
  </w:style>
  <w:style w:type="character" w:customStyle="1" w:styleId="Kop1Char">
    <w:name w:val="Kop 1 Char"/>
    <w:basedOn w:val="Standaardalinea-lettertype"/>
    <w:link w:val="Kop1"/>
    <w:uiPriority w:val="9"/>
    <w:rsid w:val="009C0D02"/>
    <w:rPr>
      <w:rFonts w:eastAsiaTheme="majorEastAsia" w:cstheme="majorBidi"/>
      <w:b/>
      <w:bCs/>
      <w:color w:val="0B4B73" w:themeColor="accent3"/>
      <w:sz w:val="32"/>
      <w:szCs w:val="28"/>
    </w:rPr>
  </w:style>
  <w:style w:type="paragraph" w:styleId="Lijstalinea">
    <w:name w:val="List Paragraph"/>
    <w:basedOn w:val="Standaard"/>
    <w:uiPriority w:val="34"/>
    <w:qFormat/>
    <w:rsid w:val="007305BF"/>
    <w:pPr>
      <w:spacing w:line="360" w:lineRule="auto"/>
      <w:ind w:left="720"/>
      <w:contextualSpacing/>
    </w:pPr>
    <w:rPr>
      <w:color w:val="E97726" w:themeColor="accent2"/>
    </w:rPr>
  </w:style>
  <w:style w:type="character" w:customStyle="1" w:styleId="Kop2Char">
    <w:name w:val="Kop 2 Char"/>
    <w:basedOn w:val="Standaardalinea-lettertype"/>
    <w:link w:val="Kop2"/>
    <w:uiPriority w:val="9"/>
    <w:rsid w:val="001107AE"/>
    <w:rPr>
      <w:rFonts w:eastAsiaTheme="majorEastAsia" w:cstheme="majorBidi"/>
      <w:b/>
      <w:bCs/>
      <w:color w:val="E97726" w:themeColor="accent2"/>
      <w:sz w:val="32"/>
      <w:szCs w:val="26"/>
    </w:rPr>
  </w:style>
  <w:style w:type="paragraph" w:styleId="Titel">
    <w:name w:val="Title"/>
    <w:basedOn w:val="Standaard"/>
    <w:next w:val="Standaard"/>
    <w:link w:val="TitelChar"/>
    <w:uiPriority w:val="10"/>
    <w:qFormat/>
    <w:rsid w:val="001107AE"/>
    <w:pPr>
      <w:spacing w:before="0" w:after="0" w:line="240" w:lineRule="auto"/>
      <w:contextualSpacing/>
      <w:jc w:val="right"/>
    </w:pPr>
    <w:rPr>
      <w:rFonts w:eastAsiaTheme="majorEastAsia" w:cstheme="majorBidi"/>
      <w:b/>
      <w:color w:val="E97726" w:themeColor="accent1"/>
      <w:spacing w:val="5"/>
      <w:kern w:val="28"/>
      <w:sz w:val="52"/>
      <w:szCs w:val="52"/>
    </w:rPr>
  </w:style>
  <w:style w:type="character" w:customStyle="1" w:styleId="TitelChar">
    <w:name w:val="Titel Char"/>
    <w:basedOn w:val="Standaardalinea-lettertype"/>
    <w:link w:val="Titel"/>
    <w:uiPriority w:val="10"/>
    <w:rsid w:val="001107AE"/>
    <w:rPr>
      <w:rFonts w:eastAsiaTheme="majorEastAsia" w:cstheme="majorBidi"/>
      <w:b/>
      <w:color w:val="E97726" w:themeColor="accent1"/>
      <w:spacing w:val="5"/>
      <w:kern w:val="28"/>
      <w:sz w:val="52"/>
      <w:szCs w:val="52"/>
    </w:rPr>
  </w:style>
  <w:style w:type="character" w:styleId="Zwaar">
    <w:name w:val="Strong"/>
    <w:basedOn w:val="Standaardalinea-lettertype"/>
    <w:uiPriority w:val="22"/>
    <w:qFormat/>
    <w:rsid w:val="006D136B"/>
    <w:rPr>
      <w:rFonts w:ascii="Italia LT Book" w:hAnsi="Italia LT Book"/>
      <w:b/>
      <w:bCs/>
      <w:color w:val="E97726" w:themeColor="accent2"/>
    </w:rPr>
  </w:style>
  <w:style w:type="table" w:styleId="Tabelraster">
    <w:name w:val="Table Grid"/>
    <w:basedOn w:val="Standaardtabel"/>
    <w:uiPriority w:val="59"/>
    <w:rsid w:val="00F818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6D136B"/>
    <w:rPr>
      <w:rFonts w:ascii="Italia LT Book" w:eastAsiaTheme="majorEastAsia" w:hAnsi="Italia LT Book" w:cstheme="majorBidi"/>
      <w:b/>
      <w:bCs/>
      <w:color w:val="E97726" w:themeColor="accent1"/>
      <w:sz w:val="26"/>
      <w:lang w:val="en-US"/>
    </w:rPr>
  </w:style>
  <w:style w:type="character" w:customStyle="1" w:styleId="Kop4Char">
    <w:name w:val="Kop 4 Char"/>
    <w:basedOn w:val="Standaardalinea-lettertype"/>
    <w:link w:val="Kop4"/>
    <w:uiPriority w:val="9"/>
    <w:rsid w:val="006D136B"/>
    <w:rPr>
      <w:rFonts w:ascii="Italia LT Book" w:eastAsiaTheme="majorEastAsia" w:hAnsi="Italia LT Book" w:cstheme="majorBidi"/>
      <w:b/>
      <w:bCs/>
      <w:iCs/>
      <w:color w:val="3C3C3C" w:themeColor="text2"/>
      <w:sz w:val="24"/>
      <w:lang w:val="en-US"/>
    </w:rPr>
  </w:style>
  <w:style w:type="character" w:customStyle="1" w:styleId="Kop5Char">
    <w:name w:val="Kop 5 Char"/>
    <w:basedOn w:val="Standaardalinea-lettertype"/>
    <w:link w:val="Kop5"/>
    <w:uiPriority w:val="9"/>
    <w:rsid w:val="006D136B"/>
    <w:rPr>
      <w:rFonts w:ascii="Italia LT Book" w:eastAsiaTheme="majorEastAsia" w:hAnsi="Italia LT Book" w:cstheme="majorBidi"/>
      <w:b/>
      <w:color w:val="E97726" w:themeColor="accent2"/>
      <w:sz w:val="24"/>
      <w:lang w:val="en-US"/>
    </w:rPr>
  </w:style>
  <w:style w:type="character" w:customStyle="1" w:styleId="Kop6Char">
    <w:name w:val="Kop 6 Char"/>
    <w:basedOn w:val="Standaardalinea-lettertype"/>
    <w:link w:val="Kop6"/>
    <w:uiPriority w:val="9"/>
    <w:rsid w:val="003159CC"/>
    <w:rPr>
      <w:rFonts w:asciiTheme="majorHAnsi" w:eastAsiaTheme="majorEastAsia" w:hAnsiTheme="majorHAnsi" w:cstheme="majorBidi"/>
      <w:b/>
      <w:iCs/>
      <w:color w:val="ECC022" w:themeColor="accent6"/>
      <w:sz w:val="20"/>
    </w:rPr>
  </w:style>
  <w:style w:type="character" w:customStyle="1" w:styleId="Kop7Char">
    <w:name w:val="Kop 7 Char"/>
    <w:basedOn w:val="Standaardalinea-lettertype"/>
    <w:link w:val="Kop7"/>
    <w:uiPriority w:val="9"/>
    <w:rsid w:val="000D167D"/>
    <w:rPr>
      <w:rFonts w:asciiTheme="minorHAnsi" w:eastAsiaTheme="majorEastAsia" w:hAnsiTheme="minorHAnsi" w:cstheme="majorBidi"/>
      <w:b/>
      <w:iCs/>
      <w:color w:val="404040" w:themeColor="text1" w:themeTint="BF"/>
      <w:sz w:val="18"/>
    </w:rPr>
  </w:style>
  <w:style w:type="paragraph" w:styleId="Ondertitel">
    <w:name w:val="Subtitle"/>
    <w:basedOn w:val="Standaard"/>
    <w:next w:val="Standaard"/>
    <w:link w:val="OndertitelChar"/>
    <w:uiPriority w:val="11"/>
    <w:qFormat/>
    <w:rsid w:val="006D136B"/>
    <w:pPr>
      <w:numPr>
        <w:ilvl w:val="1"/>
      </w:numPr>
      <w:jc w:val="right"/>
    </w:pPr>
    <w:rPr>
      <w:rFonts w:eastAsiaTheme="majorEastAsia" w:cstheme="majorBidi"/>
      <w:iCs/>
      <w:color w:val="3C3C3C" w:themeColor="text2"/>
      <w:spacing w:val="15"/>
      <w:sz w:val="32"/>
      <w:szCs w:val="24"/>
    </w:rPr>
  </w:style>
  <w:style w:type="character" w:customStyle="1" w:styleId="OndertitelChar">
    <w:name w:val="Ondertitel Char"/>
    <w:basedOn w:val="Standaardalinea-lettertype"/>
    <w:link w:val="Ondertitel"/>
    <w:uiPriority w:val="11"/>
    <w:rsid w:val="006D136B"/>
    <w:rPr>
      <w:rFonts w:ascii="Italia LT Book" w:eastAsiaTheme="majorEastAsia" w:hAnsi="Italia LT Book" w:cstheme="majorBidi"/>
      <w:iCs/>
      <w:color w:val="3C3C3C" w:themeColor="text2"/>
      <w:spacing w:val="15"/>
      <w:sz w:val="32"/>
      <w:szCs w:val="24"/>
      <w:lang w:val="en-US"/>
    </w:rPr>
  </w:style>
  <w:style w:type="character" w:styleId="Subtielebenadrukking">
    <w:name w:val="Subtle Emphasis"/>
    <w:basedOn w:val="Standaardalinea-lettertype"/>
    <w:uiPriority w:val="19"/>
    <w:qFormat/>
    <w:rsid w:val="001107AE"/>
    <w:rPr>
      <w:rFonts w:ascii="Titillium Web" w:hAnsi="Titillium Web"/>
      <w:b w:val="0"/>
      <w:i w:val="0"/>
      <w:iCs/>
      <w:color w:val="E97726" w:themeColor="accent2"/>
    </w:rPr>
  </w:style>
  <w:style w:type="character" w:styleId="Nadruk">
    <w:name w:val="Emphasis"/>
    <w:basedOn w:val="Standaardalinea-lettertype"/>
    <w:uiPriority w:val="20"/>
    <w:qFormat/>
    <w:rsid w:val="001107AE"/>
    <w:rPr>
      <w:rFonts w:ascii="Titillium Web" w:hAnsi="Titillium Web"/>
      <w:i w:val="0"/>
      <w:iCs/>
      <w:color w:val="E97726" w:themeColor="accent1"/>
    </w:rPr>
  </w:style>
  <w:style w:type="character" w:styleId="Intensievebenadrukking">
    <w:name w:val="Intense Emphasis"/>
    <w:basedOn w:val="Standaardalinea-lettertype"/>
    <w:uiPriority w:val="21"/>
    <w:qFormat/>
    <w:rsid w:val="006D136B"/>
    <w:rPr>
      <w:rFonts w:ascii="Italia LT Book" w:hAnsi="Italia LT Book"/>
      <w:b/>
      <w:bCs/>
      <w:i w:val="0"/>
      <w:iCs/>
      <w:color w:val="E97726" w:themeColor="accent1"/>
    </w:rPr>
  </w:style>
  <w:style w:type="paragraph" w:styleId="Citaat">
    <w:name w:val="Quote"/>
    <w:basedOn w:val="Standaard"/>
    <w:next w:val="Standaard"/>
    <w:link w:val="CitaatChar"/>
    <w:uiPriority w:val="29"/>
    <w:qFormat/>
    <w:rsid w:val="003159CC"/>
    <w:pPr>
      <w:ind w:left="708"/>
    </w:pPr>
    <w:rPr>
      <w:i/>
      <w:iCs/>
      <w:color w:val="E97726" w:themeColor="accent2"/>
    </w:rPr>
  </w:style>
  <w:style w:type="character" w:customStyle="1" w:styleId="CitaatChar">
    <w:name w:val="Citaat Char"/>
    <w:basedOn w:val="Standaardalinea-lettertype"/>
    <w:link w:val="Citaat"/>
    <w:uiPriority w:val="29"/>
    <w:rsid w:val="003159CC"/>
    <w:rPr>
      <w:i/>
      <w:iCs/>
      <w:color w:val="E97726" w:themeColor="accent2"/>
    </w:rPr>
  </w:style>
  <w:style w:type="paragraph" w:styleId="Duidelijkcitaat">
    <w:name w:val="Intense Quote"/>
    <w:basedOn w:val="Standaard"/>
    <w:next w:val="Standaard"/>
    <w:link w:val="DuidelijkcitaatChar"/>
    <w:uiPriority w:val="30"/>
    <w:qFormat/>
    <w:rsid w:val="006D136B"/>
    <w:pPr>
      <w:pBdr>
        <w:bottom w:val="single" w:sz="4" w:space="4" w:color="E97726" w:themeColor="accent1"/>
      </w:pBdr>
      <w:spacing w:before="200" w:after="280"/>
      <w:ind w:left="936" w:right="936"/>
    </w:pPr>
    <w:rPr>
      <w:b/>
      <w:bCs/>
      <w:i/>
      <w:iCs/>
      <w:color w:val="E97726" w:themeColor="accent2"/>
    </w:rPr>
  </w:style>
  <w:style w:type="character" w:customStyle="1" w:styleId="DuidelijkcitaatChar">
    <w:name w:val="Duidelijk citaat Char"/>
    <w:basedOn w:val="Standaardalinea-lettertype"/>
    <w:link w:val="Duidelijkcitaat"/>
    <w:uiPriority w:val="30"/>
    <w:rsid w:val="006D136B"/>
    <w:rPr>
      <w:rFonts w:ascii="Italia LT Book" w:hAnsi="Italia LT Book"/>
      <w:b/>
      <w:bCs/>
      <w:i/>
      <w:iCs/>
      <w:color w:val="E97726" w:themeColor="accent2"/>
      <w:lang w:val="en-US"/>
    </w:rPr>
  </w:style>
  <w:style w:type="paragraph" w:styleId="Geenafstand">
    <w:name w:val="No Spacing"/>
    <w:uiPriority w:val="1"/>
    <w:qFormat/>
    <w:rsid w:val="001107AE"/>
    <w:pPr>
      <w:spacing w:before="0" w:after="0" w:line="240" w:lineRule="auto"/>
    </w:pPr>
  </w:style>
  <w:style w:type="character" w:styleId="Subtieleverwijzing">
    <w:name w:val="Subtle Reference"/>
    <w:basedOn w:val="Standaardalinea-lettertype"/>
    <w:uiPriority w:val="31"/>
    <w:qFormat/>
    <w:rsid w:val="006D136B"/>
    <w:rPr>
      <w:rFonts w:ascii="Italia LT Book" w:hAnsi="Italia LT Book"/>
      <w:caps w:val="0"/>
      <w:smallCaps w:val="0"/>
      <w:strike w:val="0"/>
      <w:dstrike w:val="0"/>
      <w:vanish w:val="0"/>
      <w:color w:val="3C3C3C" w:themeColor="text2"/>
      <w:u w:val="single"/>
      <w:vertAlign w:val="baseline"/>
    </w:rPr>
  </w:style>
  <w:style w:type="character" w:styleId="Intensieveverwijzing">
    <w:name w:val="Intense Reference"/>
    <w:basedOn w:val="Standaardalinea-lettertype"/>
    <w:uiPriority w:val="32"/>
    <w:qFormat/>
    <w:rsid w:val="006D136B"/>
    <w:rPr>
      <w:rFonts w:ascii="Italia LT Book" w:hAnsi="Italia LT Book"/>
      <w:b/>
      <w:bCs/>
      <w:caps w:val="0"/>
      <w:smallCaps w:val="0"/>
      <w:strike w:val="0"/>
      <w:dstrike w:val="0"/>
      <w:vanish w:val="0"/>
      <w:color w:val="E97726" w:themeColor="accent2"/>
      <w:spacing w:val="5"/>
      <w:u w:val="single"/>
      <w:vertAlign w:val="baseline"/>
    </w:rPr>
  </w:style>
  <w:style w:type="character" w:styleId="Titelvanboek">
    <w:name w:val="Book Title"/>
    <w:basedOn w:val="Standaardalinea-lettertype"/>
    <w:uiPriority w:val="33"/>
    <w:rsid w:val="00D35859"/>
    <w:rPr>
      <w:rFonts w:asciiTheme="minorHAnsi" w:hAnsiTheme="minorHAnsi"/>
      <w:b/>
      <w:bCs/>
      <w:caps w:val="0"/>
      <w:smallCaps w:val="0"/>
      <w:strike w:val="0"/>
      <w:dstrike w:val="0"/>
      <w:vanish w:val="0"/>
      <w:color w:val="E97726" w:themeColor="accent1"/>
      <w:spacing w:val="5"/>
      <w:sz w:val="32"/>
      <w:vertAlign w:val="baseline"/>
    </w:rPr>
  </w:style>
  <w:style w:type="paragraph" w:styleId="Kopvaninhoudsopgave">
    <w:name w:val="TOC Heading"/>
    <w:basedOn w:val="Kop1"/>
    <w:next w:val="Standaard"/>
    <w:uiPriority w:val="39"/>
    <w:unhideWhenUsed/>
    <w:qFormat/>
    <w:rsid w:val="00836304"/>
    <w:pPr>
      <w:spacing w:before="480" w:line="276" w:lineRule="auto"/>
      <w:outlineLvl w:val="9"/>
    </w:pPr>
    <w:rPr>
      <w:color w:val="3C3C3C" w:themeColor="text2"/>
      <w:sz w:val="28"/>
      <w:lang w:eastAsia="ja-JP"/>
    </w:rPr>
  </w:style>
  <w:style w:type="paragraph" w:styleId="Inhopg1">
    <w:name w:val="toc 1"/>
    <w:basedOn w:val="Standaard"/>
    <w:next w:val="Standaard"/>
    <w:autoRedefine/>
    <w:uiPriority w:val="39"/>
    <w:unhideWhenUsed/>
    <w:qFormat/>
    <w:rsid w:val="006D136B"/>
    <w:pPr>
      <w:spacing w:after="100"/>
    </w:pPr>
    <w:rPr>
      <w:b/>
      <w:color w:val="E97726" w:themeColor="accent1"/>
      <w:sz w:val="26"/>
    </w:rPr>
  </w:style>
  <w:style w:type="paragraph" w:styleId="Inhopg2">
    <w:name w:val="toc 2"/>
    <w:basedOn w:val="Standaard"/>
    <w:next w:val="Standaard"/>
    <w:autoRedefine/>
    <w:uiPriority w:val="39"/>
    <w:unhideWhenUsed/>
    <w:qFormat/>
    <w:rsid w:val="006D136B"/>
    <w:pPr>
      <w:spacing w:after="100"/>
      <w:ind w:left="220"/>
    </w:pPr>
    <w:rPr>
      <w:b/>
      <w:color w:val="E97726" w:themeColor="accent2"/>
      <w:sz w:val="24"/>
    </w:rPr>
  </w:style>
  <w:style w:type="paragraph" w:styleId="Inhopg3">
    <w:name w:val="toc 3"/>
    <w:basedOn w:val="Standaard"/>
    <w:next w:val="Standaard"/>
    <w:autoRedefine/>
    <w:uiPriority w:val="39"/>
    <w:unhideWhenUsed/>
    <w:qFormat/>
    <w:rsid w:val="006D136B"/>
    <w:pPr>
      <w:spacing w:after="100"/>
      <w:ind w:left="440"/>
    </w:pPr>
    <w:rPr>
      <w:b/>
      <w:color w:val="3C3C3C" w:themeColor="text2"/>
    </w:rPr>
  </w:style>
  <w:style w:type="character" w:customStyle="1" w:styleId="Verderwijs">
    <w:name w:val="Verderwijs"/>
    <w:basedOn w:val="Standaardalinea-lettertype"/>
    <w:uiPriority w:val="1"/>
    <w:qFormat/>
    <w:rsid w:val="009C0D02"/>
    <w:rPr>
      <w:rFonts w:ascii="Titillium Web" w:hAnsi="Titillium Web"/>
      <w:b/>
      <w:bCs/>
      <w:caps w:val="0"/>
      <w:smallCaps w:val="0"/>
      <w:strike w:val="0"/>
      <w:dstrike w:val="0"/>
      <w:vanish w:val="0"/>
      <w:color w:val="E97726"/>
      <w:sz w:val="22"/>
      <w:szCs w:val="24"/>
      <w:vertAlign w:val="baseline"/>
    </w:rPr>
  </w:style>
  <w:style w:type="paragraph" w:customStyle="1" w:styleId="Name">
    <w:name w:val="Name"/>
    <w:basedOn w:val="Standaard"/>
    <w:link w:val="NameChar"/>
    <w:qFormat/>
    <w:rsid w:val="000E4DB9"/>
    <w:pPr>
      <w:suppressAutoHyphens/>
      <w:autoSpaceDE w:val="0"/>
      <w:autoSpaceDN w:val="0"/>
      <w:adjustRightInd w:val="0"/>
      <w:spacing w:before="0" w:after="0" w:line="288" w:lineRule="auto"/>
      <w:ind w:left="2832"/>
      <w:textAlignment w:val="center"/>
    </w:pPr>
  </w:style>
  <w:style w:type="paragraph" w:customStyle="1" w:styleId="Function">
    <w:name w:val="Function"/>
    <w:basedOn w:val="Standaard"/>
    <w:link w:val="FunctionChar"/>
    <w:qFormat/>
    <w:rsid w:val="007719B6"/>
    <w:pPr>
      <w:suppressAutoHyphens/>
      <w:autoSpaceDE w:val="0"/>
      <w:autoSpaceDN w:val="0"/>
      <w:adjustRightInd w:val="0"/>
      <w:spacing w:before="0" w:after="0" w:line="288" w:lineRule="auto"/>
      <w:ind w:left="2832"/>
      <w:textAlignment w:val="center"/>
    </w:pPr>
    <w:rPr>
      <w:i/>
      <w:iCs/>
      <w:smallCaps/>
      <w:position w:val="-2"/>
      <w:sz w:val="16"/>
      <w:szCs w:val="16"/>
    </w:rPr>
  </w:style>
  <w:style w:type="character" w:customStyle="1" w:styleId="NameChar">
    <w:name w:val="Name Char"/>
    <w:basedOn w:val="Standaardalinea-lettertype"/>
    <w:link w:val="Name"/>
    <w:rsid w:val="000E4DB9"/>
    <w:rPr>
      <w:rFonts w:ascii="Italia LT Book" w:hAnsi="Italia LT Book"/>
      <w:lang w:val="en-US"/>
    </w:rPr>
  </w:style>
  <w:style w:type="numbering" w:customStyle="1" w:styleId="LIQALList">
    <w:name w:val="LIQAL List"/>
    <w:uiPriority w:val="99"/>
    <w:rsid w:val="00F53D86"/>
    <w:pPr>
      <w:numPr>
        <w:numId w:val="6"/>
      </w:numPr>
    </w:pPr>
  </w:style>
  <w:style w:type="character" w:customStyle="1" w:styleId="FunctionChar">
    <w:name w:val="Function Char"/>
    <w:basedOn w:val="Standaardalinea-lettertype"/>
    <w:link w:val="Function"/>
    <w:rsid w:val="007719B6"/>
    <w:rPr>
      <w:i/>
      <w:iCs/>
      <w:smallCaps/>
      <w:position w:val="-2"/>
      <w:sz w:val="16"/>
      <w:szCs w:val="16"/>
      <w:lang w:val="en-US"/>
    </w:rPr>
  </w:style>
  <w:style w:type="paragraph" w:styleId="Normaalweb">
    <w:name w:val="Normal (Web)"/>
    <w:basedOn w:val="Standaard"/>
    <w:uiPriority w:val="99"/>
    <w:semiHidden/>
    <w:unhideWhenUsed/>
    <w:rsid w:val="00EA79BE"/>
    <w:pPr>
      <w:spacing w:before="100" w:beforeAutospacing="1" w:after="100" w:afterAutospacing="1" w:line="240" w:lineRule="auto"/>
    </w:pPr>
    <w:rPr>
      <w:rFonts w:ascii="Times New Roman" w:eastAsia="Times New Roman" w:hAnsi="Times New Roman" w:cs="Times New Roman"/>
      <w:color w:val="auto"/>
      <w:sz w:val="24"/>
      <w:szCs w:val="24"/>
      <w:lang w:eastAsia="nl-NL"/>
    </w:rPr>
  </w:style>
  <w:style w:type="character" w:customStyle="1" w:styleId="apple-tab-span">
    <w:name w:val="apple-tab-span"/>
    <w:basedOn w:val="Standaardalinea-lettertype"/>
    <w:rsid w:val="00EA7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054733">
      <w:bodyDiv w:val="1"/>
      <w:marLeft w:val="0"/>
      <w:marRight w:val="0"/>
      <w:marTop w:val="0"/>
      <w:marBottom w:val="0"/>
      <w:divBdr>
        <w:top w:val="none" w:sz="0" w:space="0" w:color="auto"/>
        <w:left w:val="none" w:sz="0" w:space="0" w:color="auto"/>
        <w:bottom w:val="none" w:sz="0" w:space="0" w:color="auto"/>
        <w:right w:val="none" w:sz="0" w:space="0" w:color="auto"/>
      </w:divBdr>
      <w:divsChild>
        <w:div w:id="2037387753">
          <w:marLeft w:val="-108"/>
          <w:marRight w:val="0"/>
          <w:marTop w:val="0"/>
          <w:marBottom w:val="0"/>
          <w:divBdr>
            <w:top w:val="none" w:sz="0" w:space="0" w:color="auto"/>
            <w:left w:val="none" w:sz="0" w:space="0" w:color="auto"/>
            <w:bottom w:val="none" w:sz="0" w:space="0" w:color="auto"/>
            <w:right w:val="none" w:sz="0" w:space="0" w:color="auto"/>
          </w:divBdr>
        </w:div>
      </w:divsChild>
    </w:div>
    <w:div w:id="550003243">
      <w:bodyDiv w:val="1"/>
      <w:marLeft w:val="0"/>
      <w:marRight w:val="0"/>
      <w:marTop w:val="0"/>
      <w:marBottom w:val="0"/>
      <w:divBdr>
        <w:top w:val="none" w:sz="0" w:space="0" w:color="auto"/>
        <w:left w:val="none" w:sz="0" w:space="0" w:color="auto"/>
        <w:bottom w:val="none" w:sz="0" w:space="0" w:color="auto"/>
        <w:right w:val="none" w:sz="0" w:space="0" w:color="auto"/>
      </w:divBdr>
    </w:div>
    <w:div w:id="668411442">
      <w:bodyDiv w:val="1"/>
      <w:marLeft w:val="0"/>
      <w:marRight w:val="0"/>
      <w:marTop w:val="0"/>
      <w:marBottom w:val="0"/>
      <w:divBdr>
        <w:top w:val="none" w:sz="0" w:space="0" w:color="auto"/>
        <w:left w:val="none" w:sz="0" w:space="0" w:color="auto"/>
        <w:bottom w:val="none" w:sz="0" w:space="0" w:color="auto"/>
        <w:right w:val="none" w:sz="0" w:space="0" w:color="auto"/>
      </w:divBdr>
      <w:divsChild>
        <w:div w:id="2017295259">
          <w:marLeft w:val="-108"/>
          <w:marRight w:val="0"/>
          <w:marTop w:val="0"/>
          <w:marBottom w:val="0"/>
          <w:divBdr>
            <w:top w:val="none" w:sz="0" w:space="0" w:color="auto"/>
            <w:left w:val="none" w:sz="0" w:space="0" w:color="auto"/>
            <w:bottom w:val="none" w:sz="0" w:space="0" w:color="auto"/>
            <w:right w:val="none" w:sz="0" w:space="0" w:color="auto"/>
          </w:divBdr>
        </w:div>
      </w:divsChild>
    </w:div>
    <w:div w:id="836843092">
      <w:bodyDiv w:val="1"/>
      <w:marLeft w:val="0"/>
      <w:marRight w:val="0"/>
      <w:marTop w:val="0"/>
      <w:marBottom w:val="0"/>
      <w:divBdr>
        <w:top w:val="none" w:sz="0" w:space="0" w:color="auto"/>
        <w:left w:val="none" w:sz="0" w:space="0" w:color="auto"/>
        <w:bottom w:val="none" w:sz="0" w:space="0" w:color="auto"/>
        <w:right w:val="none" w:sz="0" w:space="0" w:color="auto"/>
      </w:divBdr>
      <w:divsChild>
        <w:div w:id="131097038">
          <w:marLeft w:val="-108"/>
          <w:marRight w:val="0"/>
          <w:marTop w:val="0"/>
          <w:marBottom w:val="0"/>
          <w:divBdr>
            <w:top w:val="none" w:sz="0" w:space="0" w:color="auto"/>
            <w:left w:val="none" w:sz="0" w:space="0" w:color="auto"/>
            <w:bottom w:val="none" w:sz="0" w:space="0" w:color="auto"/>
            <w:right w:val="none" w:sz="0" w:space="0" w:color="auto"/>
          </w:divBdr>
        </w:div>
      </w:divsChild>
    </w:div>
    <w:div w:id="1128663731">
      <w:bodyDiv w:val="1"/>
      <w:marLeft w:val="0"/>
      <w:marRight w:val="0"/>
      <w:marTop w:val="0"/>
      <w:marBottom w:val="0"/>
      <w:divBdr>
        <w:top w:val="none" w:sz="0" w:space="0" w:color="auto"/>
        <w:left w:val="none" w:sz="0" w:space="0" w:color="auto"/>
        <w:bottom w:val="none" w:sz="0" w:space="0" w:color="auto"/>
        <w:right w:val="none" w:sz="0" w:space="0" w:color="auto"/>
      </w:divBdr>
    </w:div>
    <w:div w:id="1540358361">
      <w:bodyDiv w:val="1"/>
      <w:marLeft w:val="0"/>
      <w:marRight w:val="0"/>
      <w:marTop w:val="0"/>
      <w:marBottom w:val="0"/>
      <w:divBdr>
        <w:top w:val="none" w:sz="0" w:space="0" w:color="auto"/>
        <w:left w:val="none" w:sz="0" w:space="0" w:color="auto"/>
        <w:bottom w:val="none" w:sz="0" w:space="0" w:color="auto"/>
        <w:right w:val="none" w:sz="0" w:space="0" w:color="auto"/>
      </w:divBdr>
      <w:divsChild>
        <w:div w:id="1646205089">
          <w:marLeft w:val="-108"/>
          <w:marRight w:val="0"/>
          <w:marTop w:val="0"/>
          <w:marBottom w:val="0"/>
          <w:divBdr>
            <w:top w:val="none" w:sz="0" w:space="0" w:color="auto"/>
            <w:left w:val="none" w:sz="0" w:space="0" w:color="auto"/>
            <w:bottom w:val="none" w:sz="0" w:space="0" w:color="auto"/>
            <w:right w:val="none" w:sz="0" w:space="0" w:color="auto"/>
          </w:divBdr>
        </w:div>
      </w:divsChild>
    </w:div>
    <w:div w:id="2089839884">
      <w:bodyDiv w:val="1"/>
      <w:marLeft w:val="0"/>
      <w:marRight w:val="0"/>
      <w:marTop w:val="0"/>
      <w:marBottom w:val="0"/>
      <w:divBdr>
        <w:top w:val="none" w:sz="0" w:space="0" w:color="auto"/>
        <w:left w:val="none" w:sz="0" w:space="0" w:color="auto"/>
        <w:bottom w:val="none" w:sz="0" w:space="0" w:color="auto"/>
        <w:right w:val="none" w:sz="0" w:space="0" w:color="auto"/>
      </w:divBdr>
      <w:divsChild>
        <w:div w:id="113866196">
          <w:marLeft w:val="-108"/>
          <w:marRight w:val="0"/>
          <w:marTop w:val="0"/>
          <w:marBottom w:val="0"/>
          <w:divBdr>
            <w:top w:val="none" w:sz="0" w:space="0" w:color="auto"/>
            <w:left w:val="none" w:sz="0" w:space="0" w:color="auto"/>
            <w:bottom w:val="none" w:sz="0" w:space="0" w:color="auto"/>
            <w:right w:val="none" w:sz="0" w:space="0" w:color="auto"/>
          </w:divBdr>
        </w:div>
      </w:divsChild>
    </w:div>
    <w:div w:id="2129160496">
      <w:bodyDiv w:val="1"/>
      <w:marLeft w:val="0"/>
      <w:marRight w:val="0"/>
      <w:marTop w:val="0"/>
      <w:marBottom w:val="0"/>
      <w:divBdr>
        <w:top w:val="none" w:sz="0" w:space="0" w:color="auto"/>
        <w:left w:val="none" w:sz="0" w:space="0" w:color="auto"/>
        <w:bottom w:val="none" w:sz="0" w:space="0" w:color="auto"/>
        <w:right w:val="none" w:sz="0" w:space="0" w:color="auto"/>
      </w:divBdr>
      <w:divsChild>
        <w:div w:id="625889556">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ije.holwerda@homine.n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IQAL_OfficeTheme_01">
  <a:themeElements>
    <a:clrScheme name="Verderwijs">
      <a:dk1>
        <a:sysClr val="windowText" lastClr="000000"/>
      </a:dk1>
      <a:lt1>
        <a:sysClr val="window" lastClr="FFFFFF"/>
      </a:lt1>
      <a:dk2>
        <a:srgbClr val="3C3C3C"/>
      </a:dk2>
      <a:lt2>
        <a:srgbClr val="F2F2F2"/>
      </a:lt2>
      <a:accent1>
        <a:srgbClr val="E97726"/>
      </a:accent1>
      <a:accent2>
        <a:srgbClr val="E97726"/>
      </a:accent2>
      <a:accent3>
        <a:srgbClr val="0B4B73"/>
      </a:accent3>
      <a:accent4>
        <a:srgbClr val="0B4B73"/>
      </a:accent4>
      <a:accent5>
        <a:srgbClr val="ECC022"/>
      </a:accent5>
      <a:accent6>
        <a:srgbClr val="ECC022"/>
      </a:accent6>
      <a:hlink>
        <a:srgbClr val="E97726"/>
      </a:hlink>
      <a:folHlink>
        <a:srgbClr val="E97726"/>
      </a:folHlink>
    </a:clrScheme>
    <a:fontScheme name="Custom 1">
      <a:majorFont>
        <a:latin typeface="Titilium Web"/>
        <a:ea typeface=""/>
        <a:cs typeface=""/>
      </a:majorFont>
      <a:minorFont>
        <a:latin typeface="titiliu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igrationWizIdSecurityGroups xmlns="56277cd9-21d2-47b6-8a27-b2271abb9316" xsi:nil="true"/>
    <MigrationWizIdPermissions xmlns="56277cd9-21d2-47b6-8a27-b2271abb9316" xsi:nil="true"/>
    <MigrationWizIdDocumentLibraryPermissions xmlns="56277cd9-21d2-47b6-8a27-b2271abb9316" xsi:nil="true"/>
    <MigrationWizIdPermissionLevels xmlns="56277cd9-21d2-47b6-8a27-b2271abb9316" xsi:nil="true"/>
    <MigrationWizId xmlns="56277cd9-21d2-47b6-8a27-b2271abb93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570025A08B72A428A1E4F773E7A2986" ma:contentTypeVersion="17" ma:contentTypeDescription="Een nieuw document maken." ma:contentTypeScope="" ma:versionID="50137045d5ab475e5184c2fbaef6bc68">
  <xsd:schema xmlns:xsd="http://www.w3.org/2001/XMLSchema" xmlns:xs="http://www.w3.org/2001/XMLSchema" xmlns:p="http://schemas.microsoft.com/office/2006/metadata/properties" xmlns:ns3="56277cd9-21d2-47b6-8a27-b2271abb9316" xmlns:ns4="fa109f66-44dd-4704-b56a-0ace1fda8260" targetNamespace="http://schemas.microsoft.com/office/2006/metadata/properties" ma:root="true" ma:fieldsID="6ccf4994dc84af784be17ff13c646a10" ns3:_="" ns4:_="">
    <xsd:import namespace="56277cd9-21d2-47b6-8a27-b2271abb9316"/>
    <xsd:import namespace="fa109f66-44dd-4704-b56a-0ace1fda8260"/>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77cd9-21d2-47b6-8a27-b2271abb9316"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109f66-44dd-4704-b56a-0ace1fda8260"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SharingHintHash" ma:index="18"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201CB3-6C50-4B05-AF3C-AE2B0A70976A}">
  <ds:schemaRefs>
    <ds:schemaRef ds:uri="http://schemas.openxmlformats.org/officeDocument/2006/bibliography"/>
  </ds:schemaRefs>
</ds:datastoreItem>
</file>

<file path=customXml/itemProps2.xml><?xml version="1.0" encoding="utf-8"?>
<ds:datastoreItem xmlns:ds="http://schemas.openxmlformats.org/officeDocument/2006/customXml" ds:itemID="{2E933554-DA7B-4B89-96AA-E7E64492F60E}">
  <ds:schemaRefs>
    <ds:schemaRef ds:uri="http://schemas.microsoft.com/office/2006/metadata/properties"/>
    <ds:schemaRef ds:uri="http://schemas.microsoft.com/office/infopath/2007/PartnerControls"/>
    <ds:schemaRef ds:uri="56277cd9-21d2-47b6-8a27-b2271abb9316"/>
  </ds:schemaRefs>
</ds:datastoreItem>
</file>

<file path=customXml/itemProps3.xml><?xml version="1.0" encoding="utf-8"?>
<ds:datastoreItem xmlns:ds="http://schemas.openxmlformats.org/officeDocument/2006/customXml" ds:itemID="{6044BBBE-E960-4E9A-A342-9EB81CFAB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77cd9-21d2-47b6-8a27-b2271abb9316"/>
    <ds:schemaRef ds:uri="fa109f66-44dd-4704-b56a-0ace1fda82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8461B5-7E38-4A8F-B8F2-A0E8C1D9BB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2953</Words>
  <Characters>16246</Characters>
  <Application>Microsoft Office Word</Application>
  <DocSecurity>0</DocSecurity>
  <Lines>135</Lines>
  <Paragraphs>38</Paragraphs>
  <ScaleCrop>false</ScaleCrop>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Thomas Heuschmid</cp:lastModifiedBy>
  <cp:revision>161</cp:revision>
  <cp:lastPrinted>2022-01-19T11:05:00Z</cp:lastPrinted>
  <dcterms:created xsi:type="dcterms:W3CDTF">2021-03-16T10:16:00Z</dcterms:created>
  <dcterms:modified xsi:type="dcterms:W3CDTF">2022-02-24T08:24:00Z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0x0101006570025A08B72A428A1E4F773E7A2986</vt:lpwstr>
  </property>
</Properties>
</file>